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C6B80" w14:textId="77777777" w:rsidR="006E22D5" w:rsidRPr="000A7DF1" w:rsidRDefault="006A7BBB" w:rsidP="006A7BBB">
      <w:pPr>
        <w:jc w:val="center"/>
        <w:rPr>
          <w:rFonts w:asciiTheme="minorEastAsia" w:hAnsiTheme="minorEastAsia"/>
          <w:sz w:val="28"/>
          <w:szCs w:val="28"/>
        </w:rPr>
      </w:pPr>
      <w:r w:rsidRPr="000A7DF1">
        <w:rPr>
          <w:rFonts w:asciiTheme="minorEastAsia" w:hAnsiTheme="minorEastAsia" w:hint="eastAsia"/>
          <w:sz w:val="28"/>
          <w:szCs w:val="28"/>
        </w:rPr>
        <w:t>連合神奈川「202</w:t>
      </w:r>
      <w:r w:rsidR="004739CB" w:rsidRPr="000A7DF1">
        <w:rPr>
          <w:rFonts w:asciiTheme="minorEastAsia" w:hAnsiTheme="minorEastAsia" w:hint="eastAsia"/>
          <w:sz w:val="28"/>
          <w:szCs w:val="28"/>
        </w:rPr>
        <w:t>5</w:t>
      </w:r>
      <w:r w:rsidRPr="000A7DF1">
        <w:rPr>
          <w:rFonts w:asciiTheme="minorEastAsia" w:hAnsiTheme="minorEastAsia" w:hint="eastAsia"/>
          <w:sz w:val="28"/>
          <w:szCs w:val="28"/>
        </w:rPr>
        <w:t>年度に向けた政策・制度要求と提言」回答書</w:t>
      </w:r>
    </w:p>
    <w:p w14:paraId="2F34EFE2" w14:textId="77777777" w:rsidR="006A7BBB" w:rsidRPr="000A7DF1" w:rsidRDefault="006A7BBB" w:rsidP="006A7BBB">
      <w:pPr>
        <w:rPr>
          <w:rFonts w:asciiTheme="minorEastAsia" w:hAnsiTheme="minorEastAsia"/>
          <w:sz w:val="22"/>
        </w:rPr>
      </w:pPr>
    </w:p>
    <w:p w14:paraId="1CE37789" w14:textId="77777777" w:rsidR="004005A6" w:rsidRPr="000A7DF1" w:rsidRDefault="004005A6" w:rsidP="004005A6">
      <w:pPr>
        <w:overflowPunct w:val="0"/>
        <w:jc w:val="left"/>
        <w:textAlignment w:val="baseline"/>
        <w:rPr>
          <w:rFonts w:asciiTheme="majorEastAsia" w:eastAsiaTheme="majorEastAsia" w:hAnsiTheme="majorEastAsia" w:cs="ＭＳ ゴシック"/>
          <w:bCs/>
          <w:kern w:val="0"/>
          <w:sz w:val="22"/>
        </w:rPr>
      </w:pPr>
      <w:r w:rsidRPr="000A7DF1">
        <w:rPr>
          <w:rFonts w:asciiTheme="majorEastAsia" w:eastAsiaTheme="majorEastAsia" w:hAnsiTheme="majorEastAsia" w:cs="ＭＳ ゴシック" w:hint="eastAsia"/>
          <w:bCs/>
          <w:kern w:val="0"/>
          <w:sz w:val="22"/>
        </w:rPr>
        <w:t>【経済・産業政策】</w:t>
      </w:r>
    </w:p>
    <w:p w14:paraId="5D6D92B7" w14:textId="77777777" w:rsidR="000258E0" w:rsidRPr="000A7DF1" w:rsidRDefault="000258E0" w:rsidP="004005A6">
      <w:pPr>
        <w:ind w:left="220" w:hangingChars="100" w:hanging="220"/>
        <w:rPr>
          <w:rFonts w:ascii="ＭＳ 明朝" w:eastAsia="ＭＳ 明朝" w:hAnsi="ＭＳ 明朝" w:cs="Arial"/>
          <w:sz w:val="22"/>
        </w:rPr>
      </w:pPr>
      <w:bookmarkStart w:id="0" w:name="_Hlk99462424"/>
      <w:r w:rsidRPr="000A7DF1">
        <w:rPr>
          <w:rFonts w:ascii="ＭＳ 明朝" w:eastAsia="ＭＳ 明朝" w:hAnsi="ＭＳ 明朝" w:hint="eastAsia"/>
          <w:sz w:val="22"/>
        </w:rPr>
        <w:t>１．</w:t>
      </w:r>
      <w:r w:rsidR="00BF76C1" w:rsidRPr="000A7DF1">
        <w:rPr>
          <w:rFonts w:ascii="ＭＳ 明朝" w:eastAsia="ＭＳ 明朝" w:hAnsi="ＭＳ 明朝" w:cs="Arial" w:hint="eastAsia"/>
          <w:sz w:val="22"/>
        </w:rPr>
        <w:t>経済や産業の構造変革に対応するため、社会基盤やあらゆる産業において、ＡＩ・ＩｏＴなどのさらなる活用をはじめ、ＤＸの実現に向けた環境整備を積極的に支援するとともに、特に中小企業における業務基盤を支える資金については、融資・助成等様々な方法での支援を積極的に行うこと。</w:t>
      </w:r>
    </w:p>
    <w:tbl>
      <w:tblPr>
        <w:tblStyle w:val="a3"/>
        <w:tblW w:w="0" w:type="auto"/>
        <w:tblInd w:w="-5" w:type="dxa"/>
        <w:tblLook w:val="04A0" w:firstRow="1" w:lastRow="0" w:firstColumn="1" w:lastColumn="0" w:noHBand="0" w:noVBand="1"/>
      </w:tblPr>
      <w:tblGrid>
        <w:gridCol w:w="9065"/>
      </w:tblGrid>
      <w:tr w:rsidR="000A7DF1" w:rsidRPr="000A7DF1" w14:paraId="142601DB" w14:textId="77777777" w:rsidTr="000258E0">
        <w:tc>
          <w:tcPr>
            <w:tcW w:w="9065" w:type="dxa"/>
          </w:tcPr>
          <w:p w14:paraId="4FA26F6A" w14:textId="77777777" w:rsidR="000258E0" w:rsidRPr="000A7DF1" w:rsidRDefault="000258E0" w:rsidP="00BF76C1">
            <w:pPr>
              <w:ind w:left="880" w:hangingChars="400" w:hanging="880"/>
              <w:rPr>
                <w:sz w:val="22"/>
              </w:rPr>
            </w:pPr>
            <w:r w:rsidRPr="000A7DF1">
              <w:rPr>
                <w:rFonts w:hint="eastAsia"/>
                <w:sz w:val="22"/>
              </w:rPr>
              <w:t>（回答）</w:t>
            </w:r>
            <w:r w:rsidR="0055162A" w:rsidRPr="000A7DF1">
              <w:rPr>
                <w:rFonts w:hint="eastAsia"/>
                <w:sz w:val="22"/>
              </w:rPr>
              <w:t>産業労働局</w:t>
            </w:r>
          </w:p>
          <w:p w14:paraId="259915CB" w14:textId="77777777" w:rsidR="004645B4" w:rsidRPr="000A7DF1" w:rsidRDefault="004645B4" w:rsidP="004645B4">
            <w:pPr>
              <w:ind w:firstLineChars="100" w:firstLine="220"/>
              <w:rPr>
                <w:sz w:val="22"/>
              </w:rPr>
            </w:pPr>
            <w:r w:rsidRPr="000A7DF1">
              <w:rPr>
                <w:rFonts w:hint="eastAsia"/>
                <w:sz w:val="22"/>
              </w:rPr>
              <w:t>県では、地方独立行政法人神奈川県立産業技術総合研究所において、労働力不足の解消に向けて、製造業における生成</w:t>
            </w:r>
            <w:r w:rsidRPr="000A7DF1">
              <w:rPr>
                <w:rFonts w:hint="eastAsia"/>
                <w:sz w:val="22"/>
              </w:rPr>
              <w:t>AI</w:t>
            </w:r>
            <w:r w:rsidRPr="000A7DF1">
              <w:rPr>
                <w:rFonts w:hint="eastAsia"/>
                <w:sz w:val="22"/>
              </w:rPr>
              <w:t>等の活用を促進するため</w:t>
            </w:r>
            <w:r w:rsidR="007D2DEE" w:rsidRPr="000A7DF1">
              <w:rPr>
                <w:rFonts w:hint="eastAsia"/>
                <w:sz w:val="22"/>
              </w:rPr>
              <w:t>、令和６年度から人材育成支援や専門家派遣、製品化・事業化支援を実施しています</w:t>
            </w:r>
            <w:r w:rsidRPr="000A7DF1">
              <w:rPr>
                <w:rFonts w:hint="eastAsia"/>
                <w:sz w:val="22"/>
              </w:rPr>
              <w:t>。</w:t>
            </w:r>
          </w:p>
          <w:p w14:paraId="7CE5CFE1" w14:textId="77777777" w:rsidR="004645B4" w:rsidRPr="000A7DF1" w:rsidRDefault="004645B4" w:rsidP="004645B4">
            <w:pPr>
              <w:ind w:firstLineChars="100" w:firstLine="220"/>
              <w:rPr>
                <w:sz w:val="22"/>
              </w:rPr>
            </w:pPr>
            <w:r w:rsidRPr="000A7DF1">
              <w:rPr>
                <w:rFonts w:hint="eastAsia"/>
                <w:sz w:val="22"/>
              </w:rPr>
              <w:t>また、公益財団法人神奈川産業振興センターに設置している専用相談窓口において、中小企業・小規模企業のＩｏＴ等の導入・活用に関する相談に応じているほか、専門家を派遣して、その企業に最適なＩｏＴ等の導入・活用の助言を行っています。</w:t>
            </w:r>
          </w:p>
          <w:p w14:paraId="1764E15A" w14:textId="77777777" w:rsidR="000258E0" w:rsidRPr="000A7DF1" w:rsidRDefault="004645B4" w:rsidP="004645B4">
            <w:pPr>
              <w:ind w:firstLineChars="100" w:firstLine="220"/>
              <w:rPr>
                <w:sz w:val="22"/>
              </w:rPr>
            </w:pPr>
            <w:r w:rsidRPr="000A7DF1">
              <w:rPr>
                <w:rFonts w:hint="eastAsia"/>
                <w:sz w:val="22"/>
              </w:rPr>
              <w:t>さらに、公益財団法人神奈川産業振興センターが小規模企業者に代わって設備を購入し、割賦販売又はリースすることで、ＩｏＴをはじめとした設備の導入を後押ししているほか、金融機関及び神奈川県信用保証協会と連携し、県中小企業制度融資により中小企業のＩＣＴ設備の導入等のための資金調達を支援しています</w:t>
            </w:r>
            <w:r w:rsidR="00CA74D6" w:rsidRPr="000A7DF1">
              <w:rPr>
                <w:rFonts w:hint="eastAsia"/>
                <w:sz w:val="22"/>
              </w:rPr>
              <w:t>。</w:t>
            </w:r>
          </w:p>
        </w:tc>
      </w:tr>
    </w:tbl>
    <w:p w14:paraId="1121DEF7" w14:textId="77777777" w:rsidR="000258E0" w:rsidRPr="000A7DF1" w:rsidRDefault="000258E0" w:rsidP="004005A6">
      <w:pPr>
        <w:ind w:left="220" w:hangingChars="100" w:hanging="220"/>
        <w:rPr>
          <w:sz w:val="22"/>
        </w:rPr>
      </w:pPr>
    </w:p>
    <w:p w14:paraId="5B736A3E" w14:textId="77777777" w:rsidR="000258E0" w:rsidRPr="000A7DF1" w:rsidRDefault="000258E0" w:rsidP="004005A6">
      <w:pPr>
        <w:ind w:left="220" w:hangingChars="100" w:hanging="220"/>
        <w:rPr>
          <w:rFonts w:ascii="ＭＳ 明朝" w:eastAsia="ＭＳ 明朝" w:hAnsi="ＭＳ 明朝" w:cs="BIZ UD譏取悃 Medium"/>
          <w:kern w:val="0"/>
          <w:sz w:val="22"/>
        </w:rPr>
      </w:pPr>
      <w:r w:rsidRPr="000A7DF1">
        <w:rPr>
          <w:rFonts w:ascii="ＭＳ 明朝" w:eastAsia="ＭＳ 明朝" w:hAnsi="ＭＳ 明朝" w:hint="eastAsia"/>
          <w:sz w:val="22"/>
        </w:rPr>
        <w:t>２．</w:t>
      </w:r>
      <w:r w:rsidR="00BF76C1" w:rsidRPr="000A7DF1">
        <w:rPr>
          <w:rFonts w:ascii="ＭＳ 明朝" w:eastAsia="ＭＳ 明朝" w:hAnsi="ＭＳ 明朝" w:cs="BIZ UD譏取悃 Medium" w:hint="eastAsia"/>
          <w:kern w:val="0"/>
          <w:sz w:val="22"/>
        </w:rPr>
        <w:t>ＤＸやＧＸなどの進展により起こり得る、産業・経済・社会への様々な変化について、具体的な対応策を検討するための政労使が参画する枠組みを早急に構築すること。また、企業における人的投資、設備投資、研究開発に対する支援を速やかに実施すること。特に、雇用形態や企業規模にかかわらず、変化に対応した働く者の学び直しや企業主体の職業能力開発に対する支援を強化すること</w:t>
      </w:r>
      <w:r w:rsidRPr="000A7DF1">
        <w:rPr>
          <w:rFonts w:ascii="ＭＳ 明朝" w:eastAsia="ＭＳ 明朝" w:hAnsi="ＭＳ 明朝" w:cs="BIZ UD譏取悃 Medium" w:hint="eastAsia"/>
          <w:kern w:val="0"/>
          <w:sz w:val="22"/>
        </w:rPr>
        <w:t>。</w:t>
      </w:r>
    </w:p>
    <w:tbl>
      <w:tblPr>
        <w:tblStyle w:val="a3"/>
        <w:tblW w:w="0" w:type="auto"/>
        <w:tblInd w:w="-5" w:type="dxa"/>
        <w:tblLook w:val="04A0" w:firstRow="1" w:lastRow="0" w:firstColumn="1" w:lastColumn="0" w:noHBand="0" w:noVBand="1"/>
      </w:tblPr>
      <w:tblGrid>
        <w:gridCol w:w="9065"/>
      </w:tblGrid>
      <w:tr w:rsidR="000A7DF1" w:rsidRPr="000A7DF1" w14:paraId="326A0EAF" w14:textId="77777777" w:rsidTr="00557F86">
        <w:tc>
          <w:tcPr>
            <w:tcW w:w="9065" w:type="dxa"/>
          </w:tcPr>
          <w:p w14:paraId="75BFB56C" w14:textId="77777777" w:rsidR="000258E0" w:rsidRPr="000A7DF1" w:rsidRDefault="000258E0" w:rsidP="00557F86">
            <w:pPr>
              <w:rPr>
                <w:sz w:val="22"/>
              </w:rPr>
            </w:pPr>
            <w:r w:rsidRPr="000A7DF1">
              <w:rPr>
                <w:rFonts w:hint="eastAsia"/>
                <w:sz w:val="22"/>
              </w:rPr>
              <w:t>（回答）</w:t>
            </w:r>
            <w:r w:rsidR="000E1C4B" w:rsidRPr="000A7DF1">
              <w:rPr>
                <w:rFonts w:hint="eastAsia"/>
                <w:sz w:val="22"/>
              </w:rPr>
              <w:t>産業労働局</w:t>
            </w:r>
          </w:p>
          <w:p w14:paraId="569FD576" w14:textId="77777777" w:rsidR="004645B4" w:rsidRPr="000A7DF1" w:rsidRDefault="004645B4" w:rsidP="004645B4">
            <w:pPr>
              <w:ind w:firstLineChars="100" w:firstLine="220"/>
              <w:rPr>
                <w:sz w:val="22"/>
              </w:rPr>
            </w:pPr>
            <w:r w:rsidRPr="000A7DF1">
              <w:rPr>
                <w:rFonts w:hint="eastAsia"/>
                <w:sz w:val="22"/>
              </w:rPr>
              <w:t>現在、産業・経済・社会への様々な変化について検討するための政労使の枠組みを新たに構築することは検討していませんが、企業の経営者や人事担当者等を対象に、労働団体や経営者団体と毎年度開催している政労使一体の働き方改革フォーラムなど、既存の様々な機会も活用していきます。</w:t>
            </w:r>
          </w:p>
          <w:p w14:paraId="4CCCF8FE" w14:textId="77777777" w:rsidR="004645B4" w:rsidRPr="000A7DF1" w:rsidRDefault="004645B4" w:rsidP="004645B4">
            <w:pPr>
              <w:ind w:firstLineChars="100" w:firstLine="220"/>
              <w:rPr>
                <w:sz w:val="22"/>
              </w:rPr>
            </w:pPr>
            <w:r w:rsidRPr="000A7DF1">
              <w:rPr>
                <w:rFonts w:hint="eastAsia"/>
                <w:sz w:val="22"/>
              </w:rPr>
              <w:t>また、産業技術短期大学校等において、企業の従業員向けの学び直しの取組として、ＩＴやＤＸ等に関する職業訓練（スキルアップセミナー）を実施しており、引き続き、産業界の様々な変化に対応した企業の職業能力開発の支援に取り組んでいきます。</w:t>
            </w:r>
          </w:p>
          <w:p w14:paraId="6E78FC0A" w14:textId="77777777" w:rsidR="00CA74D6" w:rsidRPr="000A7DF1" w:rsidRDefault="004645B4" w:rsidP="004645B4">
            <w:pPr>
              <w:ind w:firstLineChars="100" w:firstLine="220"/>
              <w:rPr>
                <w:sz w:val="22"/>
              </w:rPr>
            </w:pPr>
            <w:r w:rsidRPr="000A7DF1">
              <w:rPr>
                <w:rFonts w:hint="eastAsia"/>
                <w:sz w:val="22"/>
              </w:rPr>
              <w:t>さらに、今年度新たに中小企業</w:t>
            </w:r>
            <w:r w:rsidRPr="000A7DF1">
              <w:rPr>
                <w:rFonts w:hint="eastAsia"/>
                <w:sz w:val="22"/>
              </w:rPr>
              <w:t>100</w:t>
            </w:r>
            <w:r w:rsidRPr="000A7DF1">
              <w:rPr>
                <w:rFonts w:hint="eastAsia"/>
                <w:sz w:val="22"/>
              </w:rPr>
              <w:t>社程度の従業員に、オンライン講座によるリスキリングの機会を提供する「神奈川県リスキリング人材育成事業」を開始し、今後、企業内のＤＸ人材等の育成や業務の効率化につながるよう、支援に取り組んでいきます</w:t>
            </w:r>
            <w:r w:rsidR="00BF76C1" w:rsidRPr="000A7DF1">
              <w:rPr>
                <w:rFonts w:hint="eastAsia"/>
                <w:sz w:val="22"/>
              </w:rPr>
              <w:t>。</w:t>
            </w:r>
          </w:p>
        </w:tc>
      </w:tr>
    </w:tbl>
    <w:p w14:paraId="29C21D94" w14:textId="77777777" w:rsidR="00BF76C1" w:rsidRPr="000A7DF1" w:rsidRDefault="00BF76C1" w:rsidP="004005A6">
      <w:pPr>
        <w:ind w:left="220" w:hangingChars="100" w:hanging="220"/>
        <w:rPr>
          <w:rFonts w:ascii="ＭＳ 明朝" w:eastAsia="ＭＳ 明朝" w:hAnsi="ＭＳ 明朝" w:cs="BIZ UD譏取悃 Medium"/>
          <w:kern w:val="0"/>
          <w:sz w:val="22"/>
        </w:rPr>
      </w:pPr>
    </w:p>
    <w:p w14:paraId="16F56D9E" w14:textId="77777777" w:rsidR="00BF76C1" w:rsidRPr="000A7DF1" w:rsidRDefault="00BF76C1">
      <w:pPr>
        <w:widowControl/>
        <w:jc w:val="left"/>
        <w:rPr>
          <w:rFonts w:ascii="ＭＳ 明朝" w:eastAsia="ＭＳ 明朝" w:hAnsi="ＭＳ 明朝" w:cs="BIZ UD譏取悃 Medium"/>
          <w:kern w:val="0"/>
          <w:sz w:val="22"/>
        </w:rPr>
      </w:pPr>
      <w:r w:rsidRPr="000A7DF1">
        <w:rPr>
          <w:rFonts w:ascii="ＭＳ 明朝" w:eastAsia="ＭＳ 明朝" w:hAnsi="ＭＳ 明朝" w:cs="BIZ UD譏取悃 Medium"/>
          <w:kern w:val="0"/>
          <w:sz w:val="22"/>
        </w:rPr>
        <w:br w:type="page"/>
      </w:r>
    </w:p>
    <w:p w14:paraId="607AF860" w14:textId="77777777" w:rsidR="00BF76C1" w:rsidRPr="000A7DF1" w:rsidRDefault="000258E0" w:rsidP="00BF76C1">
      <w:pPr>
        <w:ind w:left="220" w:hangingChars="100" w:hanging="220"/>
        <w:rPr>
          <w:rFonts w:ascii="ＭＳ 明朝" w:eastAsia="ＭＳ 明朝" w:hAnsi="ＭＳ 明朝"/>
          <w:sz w:val="22"/>
        </w:rPr>
      </w:pPr>
      <w:r w:rsidRPr="000A7DF1">
        <w:rPr>
          <w:rFonts w:ascii="ＭＳ 明朝" w:eastAsia="ＭＳ 明朝" w:hAnsi="ＭＳ 明朝" w:hint="eastAsia"/>
          <w:sz w:val="22"/>
        </w:rPr>
        <w:lastRenderedPageBreak/>
        <w:t>３．</w:t>
      </w:r>
      <w:r w:rsidR="00BF76C1" w:rsidRPr="000A7DF1">
        <w:rPr>
          <w:rFonts w:ascii="ＭＳ 明朝" w:eastAsia="ＭＳ 明朝" w:hAnsi="ＭＳ 明朝" w:hint="eastAsia"/>
          <w:sz w:val="22"/>
        </w:rPr>
        <w:t>2023年11月に公表された「労務費の適切な転嫁のための価格交渉に関する指針」を活用した適正な取引に向け、実効性の高い啓発や積極的な指導を行うこと。とりわけ、自治体が行う公共事業、公共調達などにおいても労務費の価格転嫁がはかれるよう率先垂範して時勢に応じた設計労務単価の引き上げや工期・納期の設定を行うこと。加えて、サプライチェーン全体で生み出した付加価値の適正な分配をめざす「パートナーシップ構築宣言」を行う企業が増えるよう、啓発・助言を行うこと。</w:t>
      </w:r>
    </w:p>
    <w:p w14:paraId="68975AA2" w14:textId="77777777" w:rsidR="000258E0" w:rsidRPr="000A7DF1" w:rsidRDefault="00BF76C1" w:rsidP="00BF76C1">
      <w:pPr>
        <w:ind w:leftChars="100" w:left="210" w:firstLineChars="100" w:firstLine="220"/>
        <w:rPr>
          <w:rFonts w:ascii="ＭＳ 明朝" w:eastAsia="ＭＳ 明朝" w:hAnsi="ＭＳ 明朝"/>
          <w:sz w:val="22"/>
        </w:rPr>
      </w:pPr>
      <w:r w:rsidRPr="000A7DF1">
        <w:rPr>
          <w:rFonts w:ascii="ＭＳ 明朝" w:eastAsia="ＭＳ 明朝" w:hAnsi="ＭＳ 明朝" w:hint="eastAsia"/>
          <w:sz w:val="22"/>
        </w:rPr>
        <w:t>また、特別高圧契約法人の電気料金負担等、企業・事業者の努力のみでは価格の転嫁が難しい負担についての軽減対策を引き続き講じること</w:t>
      </w:r>
      <w:r w:rsidR="000258E0" w:rsidRPr="000A7DF1">
        <w:rPr>
          <w:rFonts w:ascii="ＭＳ 明朝" w:eastAsia="ＭＳ 明朝" w:hAnsi="ＭＳ 明朝" w:hint="eastAsia"/>
          <w:sz w:val="22"/>
        </w:rPr>
        <w:t>。</w:t>
      </w:r>
    </w:p>
    <w:tbl>
      <w:tblPr>
        <w:tblStyle w:val="a3"/>
        <w:tblW w:w="0" w:type="auto"/>
        <w:tblInd w:w="-5" w:type="dxa"/>
        <w:tblLook w:val="04A0" w:firstRow="1" w:lastRow="0" w:firstColumn="1" w:lastColumn="0" w:noHBand="0" w:noVBand="1"/>
      </w:tblPr>
      <w:tblGrid>
        <w:gridCol w:w="9065"/>
      </w:tblGrid>
      <w:tr w:rsidR="000A7DF1" w:rsidRPr="000A7DF1" w14:paraId="0C9C34EA" w14:textId="77777777" w:rsidTr="00557F86">
        <w:tc>
          <w:tcPr>
            <w:tcW w:w="9065" w:type="dxa"/>
          </w:tcPr>
          <w:p w14:paraId="117CD7F0" w14:textId="77777777" w:rsidR="000258E0" w:rsidRPr="000A7DF1" w:rsidRDefault="000258E0" w:rsidP="000E1C4B">
            <w:pPr>
              <w:rPr>
                <w:sz w:val="22"/>
              </w:rPr>
            </w:pPr>
            <w:r w:rsidRPr="000A7DF1">
              <w:rPr>
                <w:rFonts w:hint="eastAsia"/>
                <w:sz w:val="22"/>
              </w:rPr>
              <w:t>（回答）</w:t>
            </w:r>
            <w:r w:rsidR="00BF76C1" w:rsidRPr="000A7DF1">
              <w:rPr>
                <w:rFonts w:hint="eastAsia"/>
                <w:sz w:val="22"/>
              </w:rPr>
              <w:t>会計局、県土整備局、産業労働局</w:t>
            </w:r>
          </w:p>
          <w:p w14:paraId="7D74D8EB" w14:textId="77777777" w:rsidR="00BF76C1" w:rsidRPr="000A7DF1" w:rsidRDefault="00BF76C1" w:rsidP="00BF76C1">
            <w:pPr>
              <w:ind w:firstLineChars="100" w:firstLine="220"/>
              <w:rPr>
                <w:rFonts w:asciiTheme="minorEastAsia" w:hAnsiTheme="minorEastAsia"/>
                <w:sz w:val="22"/>
              </w:rPr>
            </w:pPr>
            <w:r w:rsidRPr="000A7DF1">
              <w:rPr>
                <w:rFonts w:asciiTheme="minorEastAsia" w:hAnsiTheme="minorEastAsia" w:hint="eastAsia"/>
                <w:sz w:val="22"/>
              </w:rPr>
              <w:t>円滑な価格転嫁について、発注側の企業に対し、下請法の遵守と適正な価格決定への配慮を要請するとともに、経済団体や県内市町村を通じて事業者への周知の呼びかけを行いました。</w:t>
            </w:r>
          </w:p>
          <w:p w14:paraId="06B29B32" w14:textId="77777777" w:rsidR="00BF76C1" w:rsidRPr="000A7DF1" w:rsidRDefault="00BF76C1" w:rsidP="00BF76C1">
            <w:pPr>
              <w:ind w:firstLineChars="100" w:firstLine="220"/>
              <w:rPr>
                <w:rFonts w:asciiTheme="minorEastAsia" w:hAnsiTheme="minorEastAsia"/>
                <w:sz w:val="22"/>
              </w:rPr>
            </w:pPr>
            <w:r w:rsidRPr="000A7DF1">
              <w:rPr>
                <w:rFonts w:asciiTheme="minorEastAsia" w:hAnsiTheme="minorEastAsia" w:hint="eastAsia"/>
                <w:sz w:val="22"/>
              </w:rPr>
              <w:t>公共工事の設計積算に用いる設計労務単価については、国、都道府県及び政令市が毎年共同で実施している公共事業労務費調査の結果をもとに、国が都道府県別に設定することになっています。公共事業労務費調査の結果は、国が設定した単価であり、県が独自で設計労務単価を見直すことは困難ですが、国が設計労務単価を改定した際は、速やかに県発注工事に適用できるよう、対応していきます。</w:t>
            </w:r>
          </w:p>
          <w:p w14:paraId="0CF88F54" w14:textId="77777777" w:rsidR="00BF76C1" w:rsidRPr="000A7DF1" w:rsidRDefault="00BF76C1" w:rsidP="00BF76C1">
            <w:pPr>
              <w:ind w:firstLineChars="100" w:firstLine="220"/>
              <w:rPr>
                <w:rFonts w:asciiTheme="minorEastAsia" w:hAnsiTheme="minorEastAsia"/>
                <w:sz w:val="22"/>
              </w:rPr>
            </w:pPr>
            <w:r w:rsidRPr="000A7DF1">
              <w:rPr>
                <w:rFonts w:asciiTheme="minorEastAsia" w:hAnsiTheme="minorEastAsia" w:hint="eastAsia"/>
                <w:sz w:val="22"/>
              </w:rPr>
              <w:t>公共工事の工期設定については、作業に必要な日数、準備及び片付けに要する日数に、不稼働日として、休祭日、夏季・年末年始休暇及び週休２日制を加味した休日や、雨天日及び猛暑日を加えた適正な工期の設定に努めています。</w:t>
            </w:r>
          </w:p>
          <w:p w14:paraId="369F4BE7" w14:textId="77777777" w:rsidR="00BF76C1" w:rsidRPr="000A7DF1" w:rsidRDefault="00BF76C1" w:rsidP="00BF76C1">
            <w:pPr>
              <w:ind w:firstLineChars="100" w:firstLine="220"/>
              <w:rPr>
                <w:rFonts w:asciiTheme="minorEastAsia" w:hAnsiTheme="minorEastAsia"/>
                <w:sz w:val="22"/>
              </w:rPr>
            </w:pPr>
            <w:r w:rsidRPr="000A7DF1">
              <w:rPr>
                <w:rFonts w:asciiTheme="minorEastAsia" w:hAnsiTheme="minorEastAsia" w:hint="eastAsia"/>
                <w:sz w:val="22"/>
              </w:rPr>
              <w:t>一般業務委託の予定価格の積算に当たっては、積算に用いる価格が実際の取引価格と乖離しないよう、最新の労務単価等を適切に反映することとしています。庁舎内清掃、施設の有人警備については、現状に即した標準的な積算基準を策定しており、予定価格の積算に当たっては、国土交通省発表の最新の建築保全業務労務単価を用いることとしています。積算基準を策定していない業務委託についても、各執行機関において、最新の労務単価、物価資料などのほか、適切な資料がない場合には参考見積により、適切な予定価格の積算に努めています。</w:t>
            </w:r>
          </w:p>
          <w:p w14:paraId="182FB436" w14:textId="77777777" w:rsidR="00BF76C1" w:rsidRPr="000A7DF1" w:rsidRDefault="00BF76C1" w:rsidP="00BF76C1">
            <w:pPr>
              <w:ind w:firstLineChars="100" w:firstLine="220"/>
              <w:rPr>
                <w:rFonts w:asciiTheme="minorEastAsia" w:hAnsiTheme="minorEastAsia"/>
                <w:sz w:val="22"/>
              </w:rPr>
            </w:pPr>
            <w:r w:rsidRPr="000A7DF1">
              <w:rPr>
                <w:rFonts w:asciiTheme="minorEastAsia" w:hAnsiTheme="minorEastAsia" w:hint="eastAsia"/>
                <w:sz w:val="22"/>
              </w:rPr>
              <w:t>さらに、県は、適切な価格転嫁の促進に向け、今年度、知事が県内経済団体を訪問し、事業者の「パートナーシップ構築宣言」の取組への参加を直接要請したほか、生産性向上促進事業費補助金等の審査において、パートナーシップ構築宣言を行った事業者に加点措置を設けました。国に対しても、価格転嫁等の取引適正化の推進を、全国知事会を通じて要望しているほか、県単独でも要望しています。</w:t>
            </w:r>
          </w:p>
          <w:p w14:paraId="7921468B" w14:textId="77777777" w:rsidR="00F6506D" w:rsidRPr="000A7DF1" w:rsidRDefault="00BF76C1" w:rsidP="00BF76C1">
            <w:pPr>
              <w:ind w:firstLineChars="100" w:firstLine="220"/>
              <w:rPr>
                <w:sz w:val="22"/>
              </w:rPr>
            </w:pPr>
            <w:r w:rsidRPr="000A7DF1">
              <w:rPr>
                <w:rFonts w:asciiTheme="minorEastAsia" w:hAnsiTheme="minorEastAsia" w:hint="eastAsia"/>
                <w:sz w:val="22"/>
              </w:rPr>
              <w:t>特別高圧契約法人の電気料金負担の軽減対策については、中小製造業・倉庫業者や、商業施設・オフィスビルに入居する事業者に対して県独自に支援を実施しています。今後も、物価高騰の状況等、社会情勢を踏まえて、必要な支援策を検討して</w:t>
            </w:r>
            <w:r w:rsidR="004645B4" w:rsidRPr="000A7DF1">
              <w:rPr>
                <w:rFonts w:asciiTheme="minorEastAsia" w:hAnsiTheme="minorEastAsia" w:hint="eastAsia"/>
                <w:sz w:val="22"/>
              </w:rPr>
              <w:t>いき</w:t>
            </w:r>
            <w:r w:rsidRPr="000A7DF1">
              <w:rPr>
                <w:rFonts w:asciiTheme="minorEastAsia" w:hAnsiTheme="minorEastAsia" w:hint="eastAsia"/>
                <w:sz w:val="22"/>
              </w:rPr>
              <w:t>ます。</w:t>
            </w:r>
          </w:p>
        </w:tc>
      </w:tr>
    </w:tbl>
    <w:p w14:paraId="5FA6B692" w14:textId="77777777" w:rsidR="00BF76C1" w:rsidRPr="000A7DF1" w:rsidRDefault="00BF76C1" w:rsidP="004005A6">
      <w:pPr>
        <w:ind w:left="220" w:hangingChars="100" w:hanging="220"/>
        <w:rPr>
          <w:sz w:val="22"/>
        </w:rPr>
      </w:pPr>
    </w:p>
    <w:p w14:paraId="19B6D668" w14:textId="77777777" w:rsidR="00BF76C1" w:rsidRPr="000A7DF1" w:rsidRDefault="00BF76C1">
      <w:pPr>
        <w:widowControl/>
        <w:jc w:val="left"/>
        <w:rPr>
          <w:sz w:val="22"/>
        </w:rPr>
      </w:pPr>
      <w:r w:rsidRPr="000A7DF1">
        <w:rPr>
          <w:sz w:val="22"/>
        </w:rPr>
        <w:br w:type="page"/>
      </w:r>
    </w:p>
    <w:p w14:paraId="164C25AE" w14:textId="77777777" w:rsidR="000258E0" w:rsidRPr="000A7DF1" w:rsidRDefault="000258E0" w:rsidP="004005A6">
      <w:pPr>
        <w:ind w:left="220" w:hangingChars="100" w:hanging="220"/>
        <w:rPr>
          <w:rFonts w:ascii="ＭＳ 明朝" w:eastAsia="ＭＳ 明朝" w:hAnsi="ＭＳ 明朝"/>
          <w:sz w:val="22"/>
        </w:rPr>
      </w:pPr>
      <w:r w:rsidRPr="000A7DF1">
        <w:rPr>
          <w:rFonts w:ascii="ＭＳ 明朝" w:eastAsia="ＭＳ 明朝" w:hAnsi="ＭＳ 明朝" w:hint="eastAsia"/>
          <w:sz w:val="22"/>
        </w:rPr>
        <w:lastRenderedPageBreak/>
        <w:t>４．</w:t>
      </w:r>
      <w:r w:rsidR="00BF76C1" w:rsidRPr="000A7DF1">
        <w:rPr>
          <w:rFonts w:ascii="ＭＳ 明朝" w:eastAsia="ＭＳ 明朝" w:hAnsi="ＭＳ 明朝" w:hint="eastAsia"/>
          <w:sz w:val="22"/>
        </w:rPr>
        <w:t>女性活躍推進法の改正に伴い公表が義務付けられた男女の賃金格差等について、公表される情報を把握し、雇用の全ステージにおける直接・間接差別の要因となる社会制度・慣行の見直しを推進すること。さらに、すべての人がその能力において希望する働き方と働き続けることを選択することが可能となる社会の実現に向けた施策を展開すること</w:t>
      </w:r>
      <w:r w:rsidRPr="000A7DF1">
        <w:rPr>
          <w:rFonts w:ascii="ＭＳ 明朝" w:eastAsia="ＭＳ 明朝" w:hAnsi="ＭＳ 明朝" w:hint="eastAsia"/>
          <w:sz w:val="22"/>
        </w:rPr>
        <w:t>。</w:t>
      </w:r>
    </w:p>
    <w:tbl>
      <w:tblPr>
        <w:tblStyle w:val="a3"/>
        <w:tblW w:w="0" w:type="auto"/>
        <w:tblInd w:w="-5" w:type="dxa"/>
        <w:tblLook w:val="04A0" w:firstRow="1" w:lastRow="0" w:firstColumn="1" w:lastColumn="0" w:noHBand="0" w:noVBand="1"/>
      </w:tblPr>
      <w:tblGrid>
        <w:gridCol w:w="9065"/>
      </w:tblGrid>
      <w:tr w:rsidR="000A7DF1" w:rsidRPr="000A7DF1" w14:paraId="5D8FB96B" w14:textId="77777777" w:rsidTr="00557F86">
        <w:tc>
          <w:tcPr>
            <w:tcW w:w="9065" w:type="dxa"/>
          </w:tcPr>
          <w:p w14:paraId="024E4C25" w14:textId="77777777" w:rsidR="000258E0" w:rsidRPr="000A7DF1" w:rsidRDefault="000258E0" w:rsidP="00557F86">
            <w:pPr>
              <w:rPr>
                <w:sz w:val="22"/>
              </w:rPr>
            </w:pPr>
            <w:r w:rsidRPr="000A7DF1">
              <w:rPr>
                <w:rFonts w:hint="eastAsia"/>
                <w:sz w:val="22"/>
              </w:rPr>
              <w:t>（回答）</w:t>
            </w:r>
            <w:r w:rsidR="000E1C4B" w:rsidRPr="000A7DF1">
              <w:rPr>
                <w:rFonts w:hint="eastAsia"/>
                <w:sz w:val="22"/>
              </w:rPr>
              <w:t>産業労働局</w:t>
            </w:r>
            <w:r w:rsidR="007D6CDD" w:rsidRPr="000A7DF1">
              <w:rPr>
                <w:rFonts w:hint="eastAsia"/>
                <w:sz w:val="22"/>
              </w:rPr>
              <w:t>、福祉子どもみらい局</w:t>
            </w:r>
          </w:p>
          <w:p w14:paraId="10CBE94E" w14:textId="77777777" w:rsidR="004645B4" w:rsidRPr="000A7DF1" w:rsidRDefault="004645B4" w:rsidP="004645B4">
            <w:pPr>
              <w:ind w:firstLineChars="100" w:firstLine="220"/>
              <w:rPr>
                <w:sz w:val="22"/>
              </w:rPr>
            </w:pPr>
            <w:r w:rsidRPr="000A7DF1">
              <w:rPr>
                <w:rFonts w:hint="eastAsia"/>
                <w:sz w:val="22"/>
              </w:rPr>
              <w:t>県では、かながわ男女共同参画推進プランにて、プランの進捗状況を年次報告書として取りまとめ、県の取組や</w:t>
            </w:r>
            <w:r w:rsidRPr="000A7DF1">
              <w:rPr>
                <w:rFonts w:hint="eastAsia"/>
                <w:sz w:val="22"/>
              </w:rPr>
              <w:t>25</w:t>
            </w:r>
            <w:r w:rsidRPr="000A7DF1">
              <w:rPr>
                <w:rFonts w:hint="eastAsia"/>
                <w:sz w:val="22"/>
              </w:rPr>
              <w:t>～</w:t>
            </w:r>
            <w:r w:rsidRPr="000A7DF1">
              <w:rPr>
                <w:rFonts w:hint="eastAsia"/>
                <w:sz w:val="22"/>
              </w:rPr>
              <w:t>44</w:t>
            </w:r>
            <w:r w:rsidRPr="000A7DF1">
              <w:rPr>
                <w:rFonts w:hint="eastAsia"/>
                <w:sz w:val="22"/>
              </w:rPr>
              <w:t>歳の女性の就業率や企業における男性と女性の所定内給与額の格差等の指標の現状数値など、男女共同参画の推進に係る状況を県ホームページで公表し、県民の皆様に広くお知らせしています。</w:t>
            </w:r>
          </w:p>
          <w:p w14:paraId="79C22236" w14:textId="77777777" w:rsidR="004645B4" w:rsidRPr="000A7DF1" w:rsidRDefault="004645B4" w:rsidP="004645B4">
            <w:pPr>
              <w:ind w:firstLineChars="100" w:firstLine="220"/>
              <w:rPr>
                <w:sz w:val="22"/>
              </w:rPr>
            </w:pPr>
            <w:r w:rsidRPr="000A7DF1">
              <w:rPr>
                <w:rFonts w:hint="eastAsia"/>
                <w:sz w:val="22"/>
              </w:rPr>
              <w:t>また、未だに６歳未満の子がいる共働き世代の家事関連時間や、家族の介護・看護を理由とする離職者数が女性に偏っていることなどから、県では、仕事と育児や介護、不妊治療等を両立できる職場環境の整備に取り組む県内中小企業に対して、今年度から奨励金を交付しています。</w:t>
            </w:r>
          </w:p>
          <w:p w14:paraId="27A77066" w14:textId="77777777" w:rsidR="00CA74D6" w:rsidRPr="000A7DF1" w:rsidRDefault="004645B4" w:rsidP="004645B4">
            <w:pPr>
              <w:ind w:firstLineChars="100" w:firstLine="220"/>
              <w:rPr>
                <w:sz w:val="22"/>
              </w:rPr>
            </w:pPr>
            <w:r w:rsidRPr="000A7DF1">
              <w:rPr>
                <w:rFonts w:hint="eastAsia"/>
                <w:sz w:val="22"/>
              </w:rPr>
              <w:t>さらに、</w:t>
            </w:r>
            <w:r w:rsidRPr="000A7DF1">
              <w:rPr>
                <w:rFonts w:hint="eastAsia"/>
                <w:sz w:val="22"/>
              </w:rPr>
              <w:t>39</w:t>
            </w:r>
            <w:r w:rsidRPr="000A7DF1">
              <w:rPr>
                <w:rFonts w:hint="eastAsia"/>
                <w:sz w:val="22"/>
              </w:rPr>
              <w:t>歳までの若年者を対象とした「かながわ若者就職支援センター」や</w:t>
            </w:r>
            <w:r w:rsidRPr="000A7DF1">
              <w:rPr>
                <w:rFonts w:hint="eastAsia"/>
                <w:sz w:val="22"/>
              </w:rPr>
              <w:t>40</w:t>
            </w:r>
            <w:r w:rsidRPr="000A7DF1">
              <w:rPr>
                <w:rFonts w:hint="eastAsia"/>
                <w:sz w:val="22"/>
              </w:rPr>
              <w:t>歳以上の中高年齢者を対象とした「シニア・ジョブスタイル・かながわ」、育児期などの女性の就労に向けた幅広い相談に応じる「かながわ女性キャリアカウンセリング相談室」において多様なニーズに対応した就業支援を行っています</w:t>
            </w:r>
            <w:r w:rsidR="00BF76C1" w:rsidRPr="000A7DF1">
              <w:rPr>
                <w:rFonts w:hint="eastAsia"/>
                <w:sz w:val="22"/>
              </w:rPr>
              <w:t>。</w:t>
            </w:r>
          </w:p>
        </w:tc>
      </w:tr>
    </w:tbl>
    <w:p w14:paraId="6DC918D5" w14:textId="77777777" w:rsidR="000258E0" w:rsidRPr="000A7DF1" w:rsidRDefault="000258E0" w:rsidP="000258E0">
      <w:pPr>
        <w:overflowPunct w:val="0"/>
        <w:ind w:left="220" w:hangingChars="100" w:hanging="220"/>
        <w:jc w:val="left"/>
        <w:textAlignment w:val="baseline"/>
        <w:rPr>
          <w:rFonts w:ascii="ＭＳ 明朝" w:eastAsia="ＭＳ 明朝" w:hAnsi="ＭＳ 明朝"/>
          <w:sz w:val="22"/>
        </w:rPr>
      </w:pPr>
      <w:r w:rsidRPr="000A7DF1">
        <w:rPr>
          <w:rFonts w:ascii="ＭＳ 明朝" w:eastAsia="ＭＳ 明朝" w:hAnsi="ＭＳ 明朝" w:cs="BIZ UD譏取悃 Medium" w:hint="eastAsia"/>
          <w:kern w:val="0"/>
          <w:sz w:val="22"/>
        </w:rPr>
        <w:t>５．</w:t>
      </w:r>
      <w:r w:rsidR="00010816" w:rsidRPr="000A7DF1">
        <w:rPr>
          <w:rFonts w:ascii="ＭＳ 明朝" w:eastAsia="ＭＳ 明朝" w:hAnsi="ＭＳ 明朝" w:hint="eastAsia"/>
          <w:sz w:val="22"/>
        </w:rPr>
        <w:t>男女がともに仕事と育児や介護等の両立を実現するためには、働き方を見直し、男性も含めた労働時間の短縮や、支援制度等の環境整備が不可欠である。男性の積極的な育休取得と取得期間の延長を促進し、妊娠・出産や育児などを経ながら男女がともに就業継続できる環境の整備に向けて、男女雇用機会均等法や育児・介護休業法等の周知・徹底とともに、企業における両立支援制度等の充実、働き方の見直しを含めたワーク・ライフ・バランスの取り組みの促進・支援など、施策の拡充をはかること。</w:t>
      </w:r>
    </w:p>
    <w:tbl>
      <w:tblPr>
        <w:tblStyle w:val="a3"/>
        <w:tblW w:w="0" w:type="auto"/>
        <w:tblInd w:w="-5" w:type="dxa"/>
        <w:tblLook w:val="04A0" w:firstRow="1" w:lastRow="0" w:firstColumn="1" w:lastColumn="0" w:noHBand="0" w:noVBand="1"/>
      </w:tblPr>
      <w:tblGrid>
        <w:gridCol w:w="9065"/>
      </w:tblGrid>
      <w:tr w:rsidR="000A7DF1" w:rsidRPr="000A7DF1" w14:paraId="42EECC4C" w14:textId="77777777" w:rsidTr="00557F86">
        <w:tc>
          <w:tcPr>
            <w:tcW w:w="9065" w:type="dxa"/>
          </w:tcPr>
          <w:p w14:paraId="56CA90D9" w14:textId="77777777" w:rsidR="000258E0" w:rsidRPr="000A7DF1" w:rsidRDefault="000258E0" w:rsidP="00557F86">
            <w:pPr>
              <w:rPr>
                <w:sz w:val="22"/>
              </w:rPr>
            </w:pPr>
            <w:r w:rsidRPr="000A7DF1">
              <w:rPr>
                <w:rFonts w:hint="eastAsia"/>
                <w:sz w:val="22"/>
              </w:rPr>
              <w:t>（回答）</w:t>
            </w:r>
            <w:r w:rsidR="00A32B83" w:rsidRPr="000A7DF1">
              <w:rPr>
                <w:rFonts w:hint="eastAsia"/>
                <w:sz w:val="22"/>
              </w:rPr>
              <w:t>福祉子どもみらい局、</w:t>
            </w:r>
            <w:r w:rsidR="000E1C4B" w:rsidRPr="000A7DF1">
              <w:rPr>
                <w:rFonts w:hint="eastAsia"/>
                <w:sz w:val="22"/>
              </w:rPr>
              <w:t>産業労働局</w:t>
            </w:r>
          </w:p>
          <w:p w14:paraId="3423BD35" w14:textId="77777777" w:rsidR="004645B4" w:rsidRPr="000A7DF1" w:rsidRDefault="004645B4" w:rsidP="004645B4">
            <w:pPr>
              <w:ind w:firstLineChars="100" w:firstLine="220"/>
              <w:rPr>
                <w:sz w:val="22"/>
              </w:rPr>
            </w:pPr>
            <w:r w:rsidRPr="000A7DF1">
              <w:rPr>
                <w:rFonts w:hint="eastAsia"/>
                <w:sz w:val="22"/>
              </w:rPr>
              <w:t>県では、男女雇用機会均等法や育児･介護休業法など労働関係法規の遵守に関して、県で作成した広報誌やホームページに解説を掲載するとともに、かながわ労働センターが実施している事業所訪問や労働相談により、企業や労働者に助言等を行い、普及啓発に努めています。</w:t>
            </w:r>
          </w:p>
          <w:p w14:paraId="5A1E7511" w14:textId="77777777" w:rsidR="004645B4" w:rsidRPr="000A7DF1" w:rsidRDefault="004645B4" w:rsidP="004645B4">
            <w:pPr>
              <w:ind w:firstLineChars="100" w:firstLine="220"/>
              <w:rPr>
                <w:sz w:val="22"/>
              </w:rPr>
            </w:pPr>
            <w:r w:rsidRPr="000A7DF1">
              <w:rPr>
                <w:rFonts w:hint="eastAsia"/>
                <w:sz w:val="22"/>
              </w:rPr>
              <w:t>神奈川県子ども・子育て支援推進条例第</w:t>
            </w:r>
            <w:r w:rsidRPr="000A7DF1">
              <w:rPr>
                <w:rFonts w:hint="eastAsia"/>
                <w:sz w:val="22"/>
              </w:rPr>
              <w:t>16</w:t>
            </w:r>
            <w:r w:rsidRPr="000A7DF1">
              <w:rPr>
                <w:rFonts w:hint="eastAsia"/>
                <w:sz w:val="22"/>
              </w:rPr>
              <w:t>条に基づき、従業員のための子ども・子育て支援を制度化している事業者を「子育て応援団」として認証し、その取組を登録・公表することにより、仕事と子育ての両立が可能な雇用環境の整備を図るとともに、子育て初心者の父親の子育てを支援するため、かながわパパ応援サイト「パパノミカタ」を開設し、最新の育児休業制度をはじめとした子育てに関する基礎知識などを情報提供することで、男性の積極的な育休取得の促進に取り組んでいます。</w:t>
            </w:r>
          </w:p>
          <w:p w14:paraId="5D7DECB5" w14:textId="77777777" w:rsidR="00CA74D6" w:rsidRPr="000A7DF1" w:rsidRDefault="004645B4" w:rsidP="004645B4">
            <w:pPr>
              <w:ind w:firstLineChars="100" w:firstLine="220"/>
              <w:rPr>
                <w:sz w:val="22"/>
              </w:rPr>
            </w:pPr>
            <w:r w:rsidRPr="000A7DF1">
              <w:rPr>
                <w:rFonts w:hint="eastAsia"/>
                <w:sz w:val="22"/>
              </w:rPr>
              <w:t>さらに、県内中小企業に対するテレワークやＩＣＴ活用に関するアドバイザーの派遣やセミナーを開催するほか、令和６年度から新たに、仕事と育児を両立できる職場環境の整備や男性の育児休業取得促進、仕事と不妊治療等の両立に取り組む県内中小企業に奨励金を交付する事業を実施しており、ワーク・ライフ・バランスの実現に向け、引き続き、職場環境の整備促進に取り組んでいきます</w:t>
            </w:r>
            <w:r w:rsidR="00010816" w:rsidRPr="000A7DF1">
              <w:rPr>
                <w:rFonts w:hint="eastAsia"/>
                <w:sz w:val="22"/>
              </w:rPr>
              <w:t>。</w:t>
            </w:r>
          </w:p>
        </w:tc>
      </w:tr>
    </w:tbl>
    <w:p w14:paraId="5E2052B4" w14:textId="77777777" w:rsidR="000258E0" w:rsidRPr="000A7DF1" w:rsidRDefault="000258E0" w:rsidP="004005A6">
      <w:pPr>
        <w:overflowPunct w:val="0"/>
        <w:jc w:val="left"/>
        <w:textAlignment w:val="baseline"/>
        <w:rPr>
          <w:rFonts w:asciiTheme="majorEastAsia" w:eastAsiaTheme="majorEastAsia" w:hAnsiTheme="majorEastAsia" w:cs="ＭＳ ゴシック"/>
          <w:bCs/>
          <w:kern w:val="0"/>
          <w:sz w:val="22"/>
        </w:rPr>
      </w:pPr>
    </w:p>
    <w:p w14:paraId="1911AE17" w14:textId="77777777" w:rsidR="000258E0" w:rsidRPr="000A7DF1" w:rsidRDefault="000258E0" w:rsidP="000258E0">
      <w:pPr>
        <w:overflowPunct w:val="0"/>
        <w:ind w:left="220" w:hangingChars="100" w:hanging="220"/>
        <w:jc w:val="left"/>
        <w:textAlignment w:val="baseline"/>
        <w:rPr>
          <w:rFonts w:asciiTheme="majorEastAsia" w:eastAsiaTheme="majorEastAsia" w:hAnsiTheme="majorEastAsia" w:cs="ＭＳ ゴシック"/>
          <w:bCs/>
          <w:kern w:val="0"/>
          <w:sz w:val="22"/>
        </w:rPr>
      </w:pPr>
      <w:r w:rsidRPr="000A7DF1">
        <w:rPr>
          <w:rFonts w:ascii="ＭＳ 明朝" w:eastAsia="ＭＳ 明朝" w:hAnsi="ＭＳ 明朝" w:hint="eastAsia"/>
          <w:sz w:val="22"/>
        </w:rPr>
        <w:lastRenderedPageBreak/>
        <w:t>６．</w:t>
      </w:r>
      <w:r w:rsidR="006F72B6" w:rsidRPr="000A7DF1">
        <w:rPr>
          <w:rFonts w:ascii="ＭＳ 明朝" w:eastAsia="ＭＳ 明朝" w:hAnsi="ＭＳ 明朝" w:hint="eastAsia"/>
          <w:sz w:val="22"/>
        </w:rPr>
        <w:t>会社の指揮命令を受けるなど雇用契約に近いにもかかわらず、形式上は業務委託契約とされる等によって、労働法の保護を受けることができない労働者が増加していることを踏まえ、労基法上の労働者として労働条件の最低基準が遵守されるよう、啓発・教育の機会の充実をはかること</w:t>
      </w:r>
      <w:r w:rsidRPr="000A7DF1">
        <w:rPr>
          <w:rFonts w:ascii="ＭＳ 明朝" w:eastAsia="ＭＳ 明朝" w:hAnsi="ＭＳ 明朝" w:hint="eastAsia"/>
          <w:sz w:val="22"/>
        </w:rPr>
        <w:t>。</w:t>
      </w:r>
    </w:p>
    <w:tbl>
      <w:tblPr>
        <w:tblStyle w:val="a3"/>
        <w:tblW w:w="0" w:type="auto"/>
        <w:tblInd w:w="-5" w:type="dxa"/>
        <w:tblLook w:val="04A0" w:firstRow="1" w:lastRow="0" w:firstColumn="1" w:lastColumn="0" w:noHBand="0" w:noVBand="1"/>
      </w:tblPr>
      <w:tblGrid>
        <w:gridCol w:w="9065"/>
      </w:tblGrid>
      <w:tr w:rsidR="000A7DF1" w:rsidRPr="000A7DF1" w14:paraId="4E35B2E4" w14:textId="77777777" w:rsidTr="00557F86">
        <w:tc>
          <w:tcPr>
            <w:tcW w:w="9065" w:type="dxa"/>
          </w:tcPr>
          <w:p w14:paraId="56507502" w14:textId="77777777" w:rsidR="000258E0" w:rsidRPr="000A7DF1" w:rsidRDefault="000258E0" w:rsidP="00557F86">
            <w:pPr>
              <w:rPr>
                <w:sz w:val="22"/>
              </w:rPr>
            </w:pPr>
            <w:r w:rsidRPr="000A7DF1">
              <w:rPr>
                <w:rFonts w:hint="eastAsia"/>
                <w:sz w:val="22"/>
              </w:rPr>
              <w:t>（回答）</w:t>
            </w:r>
            <w:r w:rsidR="000E1C4B" w:rsidRPr="000A7DF1">
              <w:rPr>
                <w:rFonts w:hint="eastAsia"/>
                <w:sz w:val="22"/>
              </w:rPr>
              <w:t>産業労働局</w:t>
            </w:r>
          </w:p>
          <w:p w14:paraId="67A5A098" w14:textId="77777777" w:rsidR="004645B4" w:rsidRPr="000A7DF1" w:rsidRDefault="004645B4" w:rsidP="004645B4">
            <w:pPr>
              <w:ind w:firstLineChars="100" w:firstLine="220"/>
              <w:rPr>
                <w:rFonts w:asciiTheme="minorEastAsia" w:hAnsiTheme="minorEastAsia"/>
                <w:sz w:val="22"/>
              </w:rPr>
            </w:pPr>
            <w:r w:rsidRPr="000A7DF1">
              <w:rPr>
                <w:rFonts w:asciiTheme="minorEastAsia" w:hAnsiTheme="minorEastAsia" w:hint="eastAsia"/>
                <w:sz w:val="22"/>
              </w:rPr>
              <w:t>県では、さまざまな労働問題への対処方法を紹介する「労働問題対処ノウハウ集」の一つに、業務委託契約で働くときの留意点を取り上げ、業務委託契約でも労働法の保護が受けられる場合の基準等を示し、労働相談において活用しています。</w:t>
            </w:r>
          </w:p>
          <w:p w14:paraId="580EE360" w14:textId="77777777" w:rsidR="00CA74D6" w:rsidRPr="000A7DF1" w:rsidRDefault="004645B4" w:rsidP="004645B4">
            <w:pPr>
              <w:ind w:firstLineChars="100" w:firstLine="220"/>
              <w:rPr>
                <w:sz w:val="22"/>
              </w:rPr>
            </w:pPr>
            <w:r w:rsidRPr="000A7DF1">
              <w:rPr>
                <w:rFonts w:asciiTheme="minorEastAsia" w:hAnsiTheme="minorEastAsia" w:hint="eastAsia"/>
                <w:sz w:val="22"/>
              </w:rPr>
              <w:t>また、労働問題の当事者による自主的な解決や安定的な労使関係の形成を促すために、労働関係諸法令や労使関係・労務管理に関する知識に係る普及啓発を行っています。具体的には、時宜に応じた労働関係情報の普及啓発のための冊子である「労働かながわ」や、労働法制等の普及啓発資料「労働手帳」等を作成し、労働相談窓口や市町村窓口等で配布しています。こうした取組を通じて、引き続き、啓発・教育の機会の充実を図っていきます</w:t>
            </w:r>
            <w:r w:rsidR="00CA74D6" w:rsidRPr="000A7DF1">
              <w:rPr>
                <w:sz w:val="22"/>
              </w:rPr>
              <w:t>。</w:t>
            </w:r>
          </w:p>
        </w:tc>
      </w:tr>
    </w:tbl>
    <w:p w14:paraId="7D1CA692" w14:textId="77777777" w:rsidR="000258E0" w:rsidRPr="000A7DF1" w:rsidRDefault="000258E0" w:rsidP="000258E0">
      <w:pPr>
        <w:overflowPunct w:val="0"/>
        <w:ind w:left="220" w:hangingChars="100" w:hanging="220"/>
        <w:jc w:val="left"/>
        <w:textAlignment w:val="baseline"/>
        <w:rPr>
          <w:rFonts w:asciiTheme="majorEastAsia" w:eastAsiaTheme="majorEastAsia" w:hAnsiTheme="majorEastAsia" w:cs="ＭＳ ゴシック"/>
          <w:bCs/>
          <w:kern w:val="0"/>
          <w:sz w:val="22"/>
        </w:rPr>
      </w:pPr>
      <w:r w:rsidRPr="000A7DF1">
        <w:rPr>
          <w:rFonts w:ascii="ＭＳ 明朝" w:eastAsia="ＭＳ 明朝" w:hAnsi="ＭＳ 明朝" w:hint="eastAsia"/>
          <w:sz w:val="22"/>
        </w:rPr>
        <w:t>７．</w:t>
      </w:r>
      <w:r w:rsidR="006F72B6" w:rsidRPr="000A7DF1">
        <w:rPr>
          <w:rFonts w:ascii="ＭＳ 明朝" w:eastAsia="ＭＳ 明朝" w:hAnsi="ＭＳ 明朝" w:hint="eastAsia"/>
          <w:kern w:val="0"/>
          <w:sz w:val="22"/>
        </w:rPr>
        <w:t>自動車運転業務、医師、建設事業等を含め時間外労働の上限規制が確実に遵守されるよう監督・指導を徹底し、長時間労働の是正をはかること</w:t>
      </w:r>
      <w:r w:rsidRPr="000A7DF1">
        <w:rPr>
          <w:rFonts w:ascii="ＭＳ 明朝" w:eastAsia="ＭＳ 明朝" w:hAnsi="ＭＳ 明朝" w:hint="eastAsia"/>
          <w:kern w:val="0"/>
          <w:sz w:val="22"/>
        </w:rPr>
        <w:t>。</w:t>
      </w:r>
    </w:p>
    <w:tbl>
      <w:tblPr>
        <w:tblStyle w:val="a3"/>
        <w:tblW w:w="0" w:type="auto"/>
        <w:tblInd w:w="-5" w:type="dxa"/>
        <w:tblLook w:val="04A0" w:firstRow="1" w:lastRow="0" w:firstColumn="1" w:lastColumn="0" w:noHBand="0" w:noVBand="1"/>
      </w:tblPr>
      <w:tblGrid>
        <w:gridCol w:w="9065"/>
      </w:tblGrid>
      <w:tr w:rsidR="000A7DF1" w:rsidRPr="000A7DF1" w14:paraId="1297AD3C" w14:textId="77777777" w:rsidTr="00557F86">
        <w:tc>
          <w:tcPr>
            <w:tcW w:w="9065" w:type="dxa"/>
          </w:tcPr>
          <w:p w14:paraId="4F2F35C2" w14:textId="77777777" w:rsidR="000258E0" w:rsidRPr="000A7DF1" w:rsidRDefault="000258E0" w:rsidP="00557F86">
            <w:pPr>
              <w:rPr>
                <w:sz w:val="22"/>
              </w:rPr>
            </w:pPr>
            <w:r w:rsidRPr="000A7DF1">
              <w:rPr>
                <w:rFonts w:hint="eastAsia"/>
                <w:sz w:val="22"/>
              </w:rPr>
              <w:t>（回答）</w:t>
            </w:r>
            <w:r w:rsidR="000E1C4B" w:rsidRPr="000A7DF1">
              <w:rPr>
                <w:rFonts w:hint="eastAsia"/>
                <w:sz w:val="22"/>
              </w:rPr>
              <w:t>産業労働局</w:t>
            </w:r>
            <w:r w:rsidR="006F72B6" w:rsidRPr="000A7DF1">
              <w:rPr>
                <w:rFonts w:hint="eastAsia"/>
                <w:sz w:val="22"/>
              </w:rPr>
              <w:t>（健康医療局、県土整備局）</w:t>
            </w:r>
          </w:p>
          <w:p w14:paraId="612E4418" w14:textId="77777777" w:rsidR="0024785C" w:rsidRPr="000A7DF1" w:rsidRDefault="0024785C" w:rsidP="0024785C">
            <w:pPr>
              <w:ind w:firstLineChars="100" w:firstLine="220"/>
              <w:rPr>
                <w:rFonts w:ascii="ＭＳ 明朝" w:eastAsia="ＭＳ 明朝" w:hAnsi="ＭＳ 明朝"/>
                <w:sz w:val="22"/>
              </w:rPr>
            </w:pPr>
            <w:r w:rsidRPr="000A7DF1">
              <w:rPr>
                <w:rFonts w:ascii="ＭＳ 明朝" w:eastAsia="ＭＳ 明朝" w:hAnsi="ＭＳ 明朝" w:hint="eastAsia"/>
                <w:sz w:val="22"/>
              </w:rPr>
              <w:t>県</w:t>
            </w:r>
            <w:r w:rsidR="00080FA6" w:rsidRPr="000A7DF1">
              <w:rPr>
                <w:rFonts w:ascii="ＭＳ 明朝" w:eastAsia="ＭＳ 明朝" w:hAnsi="ＭＳ 明朝" w:hint="eastAsia"/>
                <w:sz w:val="22"/>
              </w:rPr>
              <w:t>では、法的権限を持ってい</w:t>
            </w:r>
            <w:r w:rsidRPr="000A7DF1">
              <w:rPr>
                <w:rFonts w:ascii="ＭＳ 明朝" w:eastAsia="ＭＳ 明朝" w:hAnsi="ＭＳ 明朝" w:hint="eastAsia"/>
                <w:sz w:val="22"/>
              </w:rPr>
              <w:t>ないことから、企業に対して是正勧告を行うことはできませんが、労働者や使用者が抱える労働問題の解決を支援するため、かながわ労働センター及び各支所による労働相談を実施しています。</w:t>
            </w:r>
          </w:p>
          <w:p w14:paraId="46F726C8" w14:textId="77777777" w:rsidR="000258E0" w:rsidRPr="000A7DF1" w:rsidRDefault="0024785C" w:rsidP="0024785C">
            <w:pPr>
              <w:ind w:firstLineChars="100" w:firstLine="220"/>
              <w:rPr>
                <w:sz w:val="22"/>
              </w:rPr>
            </w:pPr>
            <w:r w:rsidRPr="000A7DF1">
              <w:rPr>
                <w:rFonts w:ascii="ＭＳ 明朝" w:eastAsia="ＭＳ 明朝" w:hAnsi="ＭＳ 明朝" w:hint="eastAsia"/>
                <w:sz w:val="22"/>
              </w:rPr>
              <w:t>違法な時間外労働に関する相談があった場合には、法令に関する情報提供や、対処方法について助言を行っており、その一つとして、労働基準監督署への申告など、権限を持つ他の機関を紹介しています</w:t>
            </w:r>
            <w:r w:rsidR="00CA74D6" w:rsidRPr="000A7DF1">
              <w:rPr>
                <w:rFonts w:ascii="ＭＳ 明朝" w:eastAsia="ＭＳ 明朝" w:hAnsi="ＭＳ 明朝" w:hint="eastAsia"/>
                <w:sz w:val="22"/>
              </w:rPr>
              <w:t>。</w:t>
            </w:r>
          </w:p>
        </w:tc>
      </w:tr>
    </w:tbl>
    <w:bookmarkEnd w:id="0"/>
    <w:p w14:paraId="5FDDA3D2" w14:textId="77777777" w:rsidR="004005A6" w:rsidRPr="000A7DF1" w:rsidRDefault="000258E0" w:rsidP="004005A6">
      <w:pPr>
        <w:widowControl/>
        <w:spacing w:line="276" w:lineRule="auto"/>
        <w:ind w:left="220" w:hangingChars="100" w:hanging="220"/>
        <w:jc w:val="left"/>
        <w:rPr>
          <w:rFonts w:ascii="ＭＳ 明朝" w:eastAsia="ＭＳ 明朝" w:hAnsi="ＭＳ 明朝" w:cs="ＭＳ Ｐゴシック"/>
          <w:kern w:val="0"/>
          <w:sz w:val="22"/>
        </w:rPr>
      </w:pPr>
      <w:r w:rsidRPr="000A7DF1">
        <w:rPr>
          <w:rFonts w:ascii="ＭＳ 明朝" w:eastAsia="ＭＳ 明朝" w:hAnsi="ＭＳ 明朝" w:cs="ＭＳ Ｐゴシック" w:hint="eastAsia"/>
          <w:kern w:val="0"/>
          <w:sz w:val="22"/>
        </w:rPr>
        <w:t>８．</w:t>
      </w:r>
      <w:r w:rsidR="006F72B6" w:rsidRPr="000A7DF1">
        <w:rPr>
          <w:rFonts w:ascii="ＭＳ 明朝" w:eastAsia="ＭＳ 明朝" w:hAnsi="ＭＳ 明朝" w:cs="ＭＳ Ｐゴシック" w:hint="eastAsia"/>
          <w:kern w:val="0"/>
          <w:sz w:val="22"/>
        </w:rPr>
        <w:t>セクシュアル・ハラスメント、マタニティ・ハラスメント、パワー・ハラスメントなど、あらゆるハラスメントの根絶に向けて、職場・地域における対策の充実をはかること。あわせて、あらゆる職種・職域におけるハラスメントについて当事者が安心して相談ができる環境を改善整備するとともに、対応人材の育成を計画的に行うよう指導を徹底すること</w:t>
      </w:r>
      <w:r w:rsidRPr="000A7DF1">
        <w:rPr>
          <w:rFonts w:ascii="ＭＳ 明朝" w:eastAsia="ＭＳ 明朝" w:hAnsi="ＭＳ 明朝" w:cs="ＭＳ Ｐゴシック" w:hint="eastAsia"/>
          <w:kern w:val="0"/>
          <w:sz w:val="22"/>
        </w:rPr>
        <w:t>。</w:t>
      </w:r>
    </w:p>
    <w:tbl>
      <w:tblPr>
        <w:tblStyle w:val="a3"/>
        <w:tblW w:w="0" w:type="auto"/>
        <w:tblInd w:w="-5" w:type="dxa"/>
        <w:tblLook w:val="04A0" w:firstRow="1" w:lastRow="0" w:firstColumn="1" w:lastColumn="0" w:noHBand="0" w:noVBand="1"/>
      </w:tblPr>
      <w:tblGrid>
        <w:gridCol w:w="9065"/>
      </w:tblGrid>
      <w:tr w:rsidR="000A7DF1" w:rsidRPr="000A7DF1" w14:paraId="56D33CAC" w14:textId="77777777" w:rsidTr="00557F86">
        <w:tc>
          <w:tcPr>
            <w:tcW w:w="9065" w:type="dxa"/>
          </w:tcPr>
          <w:p w14:paraId="54E2A500" w14:textId="77777777" w:rsidR="000258E0" w:rsidRPr="000A7DF1" w:rsidRDefault="000258E0" w:rsidP="00557F86">
            <w:pPr>
              <w:rPr>
                <w:sz w:val="22"/>
              </w:rPr>
            </w:pPr>
            <w:r w:rsidRPr="000A7DF1">
              <w:rPr>
                <w:rFonts w:hint="eastAsia"/>
                <w:sz w:val="22"/>
              </w:rPr>
              <w:t>（回答）</w:t>
            </w:r>
            <w:r w:rsidR="006F72B6" w:rsidRPr="000A7DF1">
              <w:rPr>
                <w:rFonts w:hint="eastAsia"/>
                <w:sz w:val="22"/>
              </w:rPr>
              <w:t>産業労働局</w:t>
            </w:r>
          </w:p>
          <w:p w14:paraId="15E0D88E" w14:textId="77777777" w:rsidR="004645B4" w:rsidRPr="000A7DF1" w:rsidRDefault="004645B4" w:rsidP="004645B4">
            <w:pPr>
              <w:ind w:firstLineChars="100" w:firstLine="220"/>
              <w:rPr>
                <w:sz w:val="22"/>
              </w:rPr>
            </w:pPr>
            <w:r w:rsidRPr="000A7DF1">
              <w:rPr>
                <w:rFonts w:hint="eastAsia"/>
                <w:sz w:val="22"/>
              </w:rPr>
              <w:t>令和元年５月の労働施策総合推進法等の改正により、職場におけるハラスメント防止対策が事業主の義務となったこと等に伴い、県では、これらの普及啓発を行うため、令和２年度に中小企業のためのパワハラ対策マニュアルを作成し、配布しました。</w:t>
            </w:r>
          </w:p>
          <w:p w14:paraId="6DE0741C" w14:textId="77777777" w:rsidR="000258E0" w:rsidRPr="000A7DF1" w:rsidRDefault="004645B4" w:rsidP="004645B4">
            <w:pPr>
              <w:ind w:firstLineChars="100" w:firstLine="220"/>
              <w:rPr>
                <w:sz w:val="22"/>
              </w:rPr>
            </w:pPr>
            <w:r w:rsidRPr="000A7DF1">
              <w:rPr>
                <w:rFonts w:hint="eastAsia"/>
                <w:sz w:val="22"/>
              </w:rPr>
              <w:t>また、令和５年度は、</w:t>
            </w:r>
            <w:r w:rsidRPr="000A7DF1">
              <w:rPr>
                <w:rFonts w:hint="eastAsia"/>
                <w:sz w:val="22"/>
              </w:rPr>
              <w:t>12</w:t>
            </w:r>
            <w:r w:rsidRPr="000A7DF1">
              <w:rPr>
                <w:rFonts w:hint="eastAsia"/>
                <w:sz w:val="22"/>
              </w:rPr>
              <w:t>月を職場のハラスメント相談強化月間に設定し、弁護士による特別労働相談会や街頭労働相談会、弁護士を講師とし、「職場のハラスメントの防止対策と事後対応」をテーマとしたセミナー等を実施しています。令和６年度も同様の取組を実施予定であり、今後も、職場のハラスメントなどの未然防止に向けて、普及啓発に取り組んでいきます</w:t>
            </w:r>
            <w:r w:rsidR="00CA74D6" w:rsidRPr="000A7DF1">
              <w:rPr>
                <w:rFonts w:hint="eastAsia"/>
                <w:sz w:val="22"/>
              </w:rPr>
              <w:t>。</w:t>
            </w:r>
          </w:p>
        </w:tc>
      </w:tr>
    </w:tbl>
    <w:p w14:paraId="00CB7EE9" w14:textId="77777777" w:rsidR="000258E0" w:rsidRPr="000A7DF1" w:rsidRDefault="000258E0" w:rsidP="004005A6">
      <w:pPr>
        <w:widowControl/>
        <w:spacing w:line="276" w:lineRule="auto"/>
        <w:ind w:left="220" w:hangingChars="100" w:hanging="220"/>
        <w:jc w:val="left"/>
        <w:rPr>
          <w:rFonts w:asciiTheme="minorEastAsia" w:hAnsiTheme="minorEastAsia"/>
          <w:kern w:val="0"/>
          <w:sz w:val="22"/>
        </w:rPr>
      </w:pPr>
    </w:p>
    <w:p w14:paraId="19D05DC1" w14:textId="77777777" w:rsidR="000258E0" w:rsidRPr="000A7DF1" w:rsidRDefault="000258E0" w:rsidP="006F72B6">
      <w:pPr>
        <w:widowControl/>
        <w:spacing w:line="276" w:lineRule="auto"/>
        <w:ind w:left="220" w:hangingChars="100" w:hanging="220"/>
        <w:jc w:val="left"/>
        <w:rPr>
          <w:rFonts w:ascii="ＭＳ 明朝" w:eastAsia="ＭＳ 明朝" w:hAnsi="ＭＳ 明朝" w:cs="ＭＳ Ｐゴシック"/>
          <w:kern w:val="0"/>
          <w:sz w:val="22"/>
        </w:rPr>
      </w:pPr>
      <w:r w:rsidRPr="000A7DF1">
        <w:rPr>
          <w:rFonts w:ascii="ＭＳ 明朝" w:eastAsia="ＭＳ 明朝" w:hAnsi="ＭＳ 明朝" w:cs="ＭＳ Ｐゴシック" w:hint="eastAsia"/>
          <w:kern w:val="0"/>
          <w:sz w:val="22"/>
        </w:rPr>
        <w:lastRenderedPageBreak/>
        <w:t>９．</w:t>
      </w:r>
      <w:r w:rsidR="006F72B6" w:rsidRPr="000A7DF1">
        <w:rPr>
          <w:rFonts w:ascii="ＭＳ 明朝" w:eastAsia="ＭＳ 明朝" w:hAnsi="ＭＳ 明朝" w:cs="ＭＳ Ｐゴシック" w:hint="eastAsia"/>
          <w:kern w:val="0"/>
          <w:sz w:val="22"/>
        </w:rPr>
        <w:t>障がい者の法定雇用率の段階的引き上げに伴い、障がい者雇用の経験やノウハウが不足する「雇用ゼロ企業」および、新たに障がい者雇用を行うことになる企業に対し、事例やノウハウの共有化をはかり、準備段階から採用後の定着支援までの総合的な支援を行うこと。あわせて、障がい者および企業からの相談機能を強化し、障がいの有無、種類および程度にかかわらず、差別されることなく働ける社会の実現に向けた取り組みを進めること</w:t>
      </w:r>
      <w:r w:rsidRPr="000A7DF1">
        <w:rPr>
          <w:rFonts w:ascii="ＭＳ 明朝" w:eastAsia="ＭＳ 明朝" w:hAnsi="ＭＳ 明朝" w:cs="ＭＳ Ｐゴシック" w:hint="eastAsia"/>
          <w:kern w:val="0"/>
          <w:sz w:val="22"/>
        </w:rPr>
        <w:t>。</w:t>
      </w:r>
    </w:p>
    <w:tbl>
      <w:tblPr>
        <w:tblStyle w:val="a3"/>
        <w:tblW w:w="0" w:type="auto"/>
        <w:tblInd w:w="-5" w:type="dxa"/>
        <w:tblLook w:val="04A0" w:firstRow="1" w:lastRow="0" w:firstColumn="1" w:lastColumn="0" w:noHBand="0" w:noVBand="1"/>
      </w:tblPr>
      <w:tblGrid>
        <w:gridCol w:w="9065"/>
      </w:tblGrid>
      <w:tr w:rsidR="000A7DF1" w:rsidRPr="000A7DF1" w14:paraId="72EE10EC" w14:textId="77777777" w:rsidTr="00557F86">
        <w:tc>
          <w:tcPr>
            <w:tcW w:w="9065" w:type="dxa"/>
          </w:tcPr>
          <w:p w14:paraId="69A975ED" w14:textId="77777777" w:rsidR="000258E0" w:rsidRPr="000A7DF1" w:rsidRDefault="000258E0" w:rsidP="00557F86">
            <w:pPr>
              <w:rPr>
                <w:sz w:val="22"/>
              </w:rPr>
            </w:pPr>
            <w:r w:rsidRPr="000A7DF1">
              <w:rPr>
                <w:rFonts w:hint="eastAsia"/>
                <w:sz w:val="22"/>
              </w:rPr>
              <w:t>（回答）</w:t>
            </w:r>
            <w:r w:rsidR="006F72B6" w:rsidRPr="000A7DF1">
              <w:rPr>
                <w:rFonts w:hint="eastAsia"/>
                <w:sz w:val="22"/>
              </w:rPr>
              <w:t>産業労働局、福祉子どもみらい局</w:t>
            </w:r>
          </w:p>
          <w:p w14:paraId="251DEF03" w14:textId="77777777" w:rsidR="004645B4" w:rsidRPr="000A7DF1" w:rsidRDefault="004645B4" w:rsidP="004645B4">
            <w:pPr>
              <w:ind w:firstLineChars="100" w:firstLine="220"/>
              <w:rPr>
                <w:sz w:val="22"/>
              </w:rPr>
            </w:pPr>
            <w:r w:rsidRPr="000A7DF1">
              <w:rPr>
                <w:rFonts w:hint="eastAsia"/>
                <w:sz w:val="22"/>
              </w:rPr>
              <w:t>県では、雇用ゼロ企業を含む法定雇用率未達成企業を主な対象として、障がい者雇用の理解を深めていただくため、個別訪問や出前講座などを行い、雇用に向けた準備から採用、定着までの相談に応じています。さらに、障がい者の雇用促進に向けたフォーラムや企業交流会等を開催し、障がい者雇用における配慮事項や取組事例等を伝えることなどにより、障がい者が差別されることなく働ける社会の実現に向けて取り組んでいきます。</w:t>
            </w:r>
          </w:p>
          <w:p w14:paraId="08670316" w14:textId="77777777" w:rsidR="000258E0" w:rsidRPr="000A7DF1" w:rsidRDefault="004645B4" w:rsidP="004645B4">
            <w:pPr>
              <w:rPr>
                <w:sz w:val="22"/>
              </w:rPr>
            </w:pPr>
            <w:r w:rsidRPr="000A7DF1">
              <w:rPr>
                <w:rFonts w:hint="eastAsia"/>
                <w:sz w:val="22"/>
              </w:rPr>
              <w:t>県は、増加している精神障がい者の相談支援機能を強化するため、今年度から新たに、障害者就業・生活支援センターに精神保健福祉士等の高い専門性を有する職員を新たに配置しています。引き続き、障がい者からの相談に適切に対応できる体制整備に努めていきます</w:t>
            </w:r>
            <w:r w:rsidR="00CA74D6" w:rsidRPr="000A7DF1">
              <w:rPr>
                <w:rFonts w:hint="eastAsia"/>
                <w:sz w:val="22"/>
              </w:rPr>
              <w:t>。</w:t>
            </w:r>
          </w:p>
        </w:tc>
      </w:tr>
    </w:tbl>
    <w:p w14:paraId="320C14D6" w14:textId="77777777" w:rsidR="000258E0" w:rsidRPr="000A7DF1" w:rsidRDefault="000258E0" w:rsidP="004005A6">
      <w:pPr>
        <w:widowControl/>
        <w:spacing w:line="276" w:lineRule="auto"/>
        <w:ind w:left="220" w:hangingChars="100" w:hanging="220"/>
        <w:jc w:val="left"/>
        <w:rPr>
          <w:rFonts w:asciiTheme="minorEastAsia" w:hAnsiTheme="minorEastAsia"/>
          <w:kern w:val="0"/>
          <w:sz w:val="22"/>
        </w:rPr>
      </w:pPr>
    </w:p>
    <w:p w14:paraId="14882D30" w14:textId="77777777" w:rsidR="000258E0" w:rsidRPr="000A7DF1" w:rsidRDefault="000258E0" w:rsidP="004005A6">
      <w:pPr>
        <w:widowControl/>
        <w:spacing w:line="276" w:lineRule="auto"/>
        <w:ind w:left="220" w:hangingChars="100" w:hanging="220"/>
        <w:jc w:val="left"/>
        <w:rPr>
          <w:rFonts w:ascii="ＭＳ 明朝" w:eastAsia="ＭＳ 明朝" w:hAnsi="ＭＳ 明朝" w:cs="ＭＳ Ｐゴシック"/>
          <w:kern w:val="0"/>
          <w:sz w:val="22"/>
        </w:rPr>
      </w:pPr>
      <w:r w:rsidRPr="000A7DF1">
        <w:rPr>
          <w:rFonts w:ascii="ＭＳ 明朝" w:eastAsia="ＭＳ 明朝" w:hAnsi="ＭＳ 明朝" w:cs="ＭＳ Ｐゴシック" w:hint="eastAsia"/>
          <w:kern w:val="0"/>
          <w:sz w:val="22"/>
        </w:rPr>
        <w:t>10．</w:t>
      </w:r>
      <w:r w:rsidR="001623C3" w:rsidRPr="000A7DF1">
        <w:rPr>
          <w:rFonts w:ascii="ＭＳ 明朝" w:eastAsia="ＭＳ 明朝" w:hAnsi="ＭＳ 明朝" w:cs="ＭＳ Ｐゴシック" w:hint="eastAsia"/>
          <w:kern w:val="0"/>
          <w:sz w:val="22"/>
        </w:rPr>
        <w:t>外国人技能実習制度に代わる育成就労制度および特定技能制度において就労する外国人労働者受け入れについては、適正な受け入れとなるよう指導・監督を強化すること。また、受け入れ外国人労働者の定着、就労継続を促進するためにも、地域の生活者としてのコミュニティ形成に向け、生活情報の多言語発信や日本語習得の機会拡大等について受け入れ企業とも連携した支援を強化すること</w:t>
      </w:r>
      <w:r w:rsidRPr="000A7DF1">
        <w:rPr>
          <w:rFonts w:ascii="ＭＳ 明朝" w:eastAsia="ＭＳ 明朝" w:hAnsi="ＭＳ 明朝" w:cs="ＭＳ Ｐゴシック" w:hint="eastAsia"/>
          <w:kern w:val="0"/>
          <w:sz w:val="22"/>
        </w:rPr>
        <w:t>。</w:t>
      </w:r>
    </w:p>
    <w:tbl>
      <w:tblPr>
        <w:tblStyle w:val="a3"/>
        <w:tblW w:w="0" w:type="auto"/>
        <w:tblInd w:w="-5" w:type="dxa"/>
        <w:tblLook w:val="04A0" w:firstRow="1" w:lastRow="0" w:firstColumn="1" w:lastColumn="0" w:noHBand="0" w:noVBand="1"/>
      </w:tblPr>
      <w:tblGrid>
        <w:gridCol w:w="9065"/>
      </w:tblGrid>
      <w:tr w:rsidR="000A7DF1" w:rsidRPr="000A7DF1" w14:paraId="01DF1105" w14:textId="77777777" w:rsidTr="00557F86">
        <w:tc>
          <w:tcPr>
            <w:tcW w:w="9065" w:type="dxa"/>
          </w:tcPr>
          <w:p w14:paraId="473A3CF0" w14:textId="77777777" w:rsidR="000258E0" w:rsidRPr="000A7DF1" w:rsidRDefault="000258E0" w:rsidP="00557F86">
            <w:pPr>
              <w:rPr>
                <w:sz w:val="22"/>
              </w:rPr>
            </w:pPr>
            <w:r w:rsidRPr="000A7DF1">
              <w:rPr>
                <w:rFonts w:hint="eastAsia"/>
                <w:sz w:val="22"/>
              </w:rPr>
              <w:t>（回答）</w:t>
            </w:r>
            <w:r w:rsidR="00ED61EA" w:rsidRPr="000A7DF1">
              <w:rPr>
                <w:rFonts w:hint="eastAsia"/>
                <w:sz w:val="22"/>
              </w:rPr>
              <w:t>産業労働局、文化スポーツ局</w:t>
            </w:r>
          </w:p>
          <w:p w14:paraId="2040AD5D" w14:textId="77777777" w:rsidR="00ED61EA" w:rsidRPr="000A7DF1" w:rsidRDefault="00AF4D3A" w:rsidP="00ED61EA">
            <w:pPr>
              <w:ind w:firstLineChars="100" w:firstLine="220"/>
              <w:rPr>
                <w:sz w:val="22"/>
              </w:rPr>
            </w:pPr>
            <w:r w:rsidRPr="000A7DF1">
              <w:rPr>
                <w:rFonts w:hint="eastAsia"/>
                <w:sz w:val="22"/>
              </w:rPr>
              <w:t>県では、育成就労制度および特定技能制度において就労する外国人労働者に関して、指導・監督する法的権限を持っていませんが、今年度新たに、外国人労働者の職場定着に取り組む県内企業に対して奨励金を交付するとともに、企業で働く日本語が基礎及び日常会話レベルの外国人労働者向けに、職場において日本語でスムーズにコミュニケーションを取れるようにするための日本語教育事業を実施しています</w:t>
            </w:r>
            <w:r w:rsidR="00ED61EA" w:rsidRPr="000A7DF1">
              <w:rPr>
                <w:rFonts w:hint="eastAsia"/>
                <w:sz w:val="22"/>
              </w:rPr>
              <w:t>。</w:t>
            </w:r>
          </w:p>
          <w:p w14:paraId="6C478B05" w14:textId="77777777" w:rsidR="00ED61EA" w:rsidRPr="000A7DF1" w:rsidRDefault="00ED61EA" w:rsidP="00ED61EA">
            <w:pPr>
              <w:ind w:firstLineChars="100" w:firstLine="220"/>
              <w:rPr>
                <w:sz w:val="22"/>
              </w:rPr>
            </w:pPr>
            <w:r w:rsidRPr="000A7DF1">
              <w:rPr>
                <w:rFonts w:hint="eastAsia"/>
                <w:sz w:val="22"/>
              </w:rPr>
              <w:t>また、外国人労働者やその家族の目線に立ち、多岐に渡る生活面の課題に係る相談及び困りごとや、外国人材を雇用したい企業からの相談をワンストップで受け付ける外国人労働者支援チーム「ワーカーズ・コンシェルジュ」を設置しており、市町村等と連携して個々のニーズに応じて迅速に対応しています。</w:t>
            </w:r>
          </w:p>
          <w:p w14:paraId="0FAD2E8A" w14:textId="77777777" w:rsidR="000258E0" w:rsidRPr="000A7DF1" w:rsidRDefault="00ED61EA" w:rsidP="00ED61EA">
            <w:pPr>
              <w:ind w:firstLineChars="100" w:firstLine="220"/>
              <w:rPr>
                <w:sz w:val="22"/>
              </w:rPr>
            </w:pPr>
            <w:r w:rsidRPr="000A7DF1">
              <w:rPr>
                <w:rFonts w:hint="eastAsia"/>
                <w:sz w:val="22"/>
              </w:rPr>
              <w:t>なお、県では、「多言語支援センターかながわ」の運営により、多言語で生活情報等の発信や通訳支援を行うとともに、市町村や関係機関等と連携した日本語教育の総合的な体制づくりを進めており、外国籍県民等が地域社会の一員として、安心してくらせる環境の整備を推進しています。</w:t>
            </w:r>
          </w:p>
        </w:tc>
      </w:tr>
    </w:tbl>
    <w:p w14:paraId="659C98B9" w14:textId="77777777" w:rsidR="000258E0" w:rsidRPr="000A7DF1" w:rsidRDefault="000258E0" w:rsidP="004005A6">
      <w:pPr>
        <w:widowControl/>
        <w:spacing w:line="276" w:lineRule="auto"/>
        <w:ind w:left="220" w:hangingChars="100" w:hanging="220"/>
        <w:jc w:val="left"/>
        <w:rPr>
          <w:rFonts w:asciiTheme="minorEastAsia" w:hAnsiTheme="minorEastAsia"/>
          <w:kern w:val="0"/>
          <w:sz w:val="22"/>
        </w:rPr>
      </w:pPr>
    </w:p>
    <w:p w14:paraId="439BDBFB" w14:textId="77777777" w:rsidR="000258E0" w:rsidRPr="000A7DF1" w:rsidRDefault="000258E0" w:rsidP="004005A6">
      <w:pPr>
        <w:widowControl/>
        <w:spacing w:line="276" w:lineRule="auto"/>
        <w:ind w:left="220" w:hangingChars="100" w:hanging="220"/>
        <w:jc w:val="left"/>
        <w:rPr>
          <w:rFonts w:asciiTheme="minorEastAsia" w:hAnsiTheme="minorEastAsia"/>
          <w:kern w:val="0"/>
          <w:sz w:val="22"/>
        </w:rPr>
      </w:pPr>
      <w:r w:rsidRPr="000A7DF1">
        <w:rPr>
          <w:rFonts w:ascii="ＭＳ 明朝" w:eastAsia="ＭＳ 明朝" w:hAnsi="ＭＳ 明朝" w:cs="ＭＳ Ｐゴシック" w:hint="eastAsia"/>
          <w:kern w:val="0"/>
          <w:sz w:val="22"/>
        </w:rPr>
        <w:lastRenderedPageBreak/>
        <w:t>11．</w:t>
      </w:r>
      <w:r w:rsidR="00ED61EA" w:rsidRPr="000A7DF1">
        <w:rPr>
          <w:rFonts w:ascii="ＭＳ 明朝" w:eastAsia="ＭＳ 明朝" w:hAnsi="ＭＳ 明朝" w:hint="eastAsia"/>
          <w:kern w:val="0"/>
          <w:sz w:val="22"/>
        </w:rPr>
        <w:t>地域住民の複雑化・複合化する支援ニーズに対応した相談・支援体制に取り組むこと。また、多様化・複雑化する生活の困りごとに対応する相談については、既存の制度活用だけにとどまらず、連携を模索および強化して対応する「断らない相談支援体制の構築」を基本に、ヤングケアラーを含むすべての地域住民を対象とする包括的支援の体制整備を積極的に進めること。</w:t>
      </w:r>
    </w:p>
    <w:tbl>
      <w:tblPr>
        <w:tblStyle w:val="a3"/>
        <w:tblW w:w="0" w:type="auto"/>
        <w:tblInd w:w="-5" w:type="dxa"/>
        <w:tblLook w:val="04A0" w:firstRow="1" w:lastRow="0" w:firstColumn="1" w:lastColumn="0" w:noHBand="0" w:noVBand="1"/>
      </w:tblPr>
      <w:tblGrid>
        <w:gridCol w:w="9065"/>
      </w:tblGrid>
      <w:tr w:rsidR="000A7DF1" w:rsidRPr="000A7DF1" w14:paraId="4919A16E" w14:textId="77777777" w:rsidTr="00557F86">
        <w:tc>
          <w:tcPr>
            <w:tcW w:w="9065" w:type="dxa"/>
          </w:tcPr>
          <w:p w14:paraId="4D5316CE" w14:textId="77777777" w:rsidR="000258E0" w:rsidRPr="000A7DF1" w:rsidRDefault="000258E0" w:rsidP="00557F86">
            <w:pPr>
              <w:rPr>
                <w:sz w:val="22"/>
              </w:rPr>
            </w:pPr>
            <w:r w:rsidRPr="000A7DF1">
              <w:rPr>
                <w:rFonts w:hint="eastAsia"/>
                <w:sz w:val="22"/>
              </w:rPr>
              <w:t>（回答）</w:t>
            </w:r>
            <w:r w:rsidR="000E1C4B" w:rsidRPr="000A7DF1">
              <w:rPr>
                <w:rFonts w:hint="eastAsia"/>
                <w:sz w:val="22"/>
              </w:rPr>
              <w:t>福祉子どもみらい局、教育局</w:t>
            </w:r>
          </w:p>
          <w:p w14:paraId="079EC8E3" w14:textId="77777777" w:rsidR="00ED61EA" w:rsidRPr="000A7DF1" w:rsidRDefault="00ED61EA" w:rsidP="00ED61EA">
            <w:pPr>
              <w:ind w:firstLineChars="100" w:firstLine="210"/>
            </w:pPr>
            <w:r w:rsidRPr="000A7DF1">
              <w:rPr>
                <w:rFonts w:hint="eastAsia"/>
              </w:rPr>
              <w:t>県では、市町村が行う包括的な支援体制の整備や重層的支援体制整備事業を支援するため、後方支援事業として、アドバイザーの派遣や研修会、連絡会の開催等を実施しています。</w:t>
            </w:r>
          </w:p>
          <w:p w14:paraId="718D5D17" w14:textId="77777777" w:rsidR="00ED61EA" w:rsidRPr="000A7DF1" w:rsidRDefault="00ED61EA" w:rsidP="00ED61EA">
            <w:pPr>
              <w:ind w:firstLineChars="100" w:firstLine="210"/>
            </w:pPr>
            <w:r w:rsidRPr="000A7DF1">
              <w:rPr>
                <w:rFonts w:hint="eastAsia"/>
              </w:rPr>
              <w:t>また、生活困窮者自立相談支援機関では、「断らない相談支援体制の構築」を基本に、地域における多様な支援機関と連携しながら、日々の生活での不安や困りごとの相談に対応して</w:t>
            </w:r>
            <w:r w:rsidR="004128EA" w:rsidRPr="000A7DF1">
              <w:rPr>
                <w:rFonts w:hint="eastAsia"/>
              </w:rPr>
              <w:t>いき</w:t>
            </w:r>
            <w:r w:rsidRPr="000A7DF1">
              <w:rPr>
                <w:rFonts w:hint="eastAsia"/>
              </w:rPr>
              <w:t>ます。</w:t>
            </w:r>
          </w:p>
          <w:p w14:paraId="57393723" w14:textId="77777777" w:rsidR="00ED61EA" w:rsidRPr="000A7DF1" w:rsidRDefault="00ED61EA" w:rsidP="00ED61EA">
            <w:pPr>
              <w:ind w:firstLineChars="100" w:firstLine="210"/>
            </w:pPr>
            <w:r w:rsidRPr="000A7DF1">
              <w:rPr>
                <w:rFonts w:hint="eastAsia"/>
              </w:rPr>
              <w:t>なお、ケアラー支援のニーズに対応するため、ケアラー・ヤングケアラー専用の相談窓口の開設や、「ケアラーズカフェ」等の居場所づくりの支援を行っております。ケアラー支援専門員を設置し、市町村や学校・ＮＰＯ等関係機関からの２次相談に対応する等、支援ニーズを把握するとともに、ケアラーそれぞれの課題に応じた支援ができるよう、地域の支援機関のネットワークを構築し、対応力を高める取組を進めております。</w:t>
            </w:r>
          </w:p>
          <w:p w14:paraId="49051640" w14:textId="77777777" w:rsidR="00ED61EA" w:rsidRPr="000A7DF1" w:rsidRDefault="00ED61EA" w:rsidP="00ED61EA">
            <w:pPr>
              <w:ind w:firstLineChars="100" w:firstLine="210"/>
            </w:pPr>
            <w:r w:rsidRPr="000A7DF1">
              <w:rPr>
                <w:rFonts w:hint="eastAsia"/>
              </w:rPr>
              <w:t>さらに、市町村が様々な支援を総合的にコーディネートできる人材を配置できるよう、養成研修の実施を予定しています。</w:t>
            </w:r>
          </w:p>
          <w:p w14:paraId="63337B9A" w14:textId="77777777" w:rsidR="00CA74D6" w:rsidRPr="000A7DF1" w:rsidRDefault="00ED61EA" w:rsidP="00ED61EA">
            <w:pPr>
              <w:ind w:firstLineChars="100" w:firstLine="210"/>
              <w:rPr>
                <w:sz w:val="22"/>
              </w:rPr>
            </w:pPr>
            <w:r w:rsidRPr="000A7DF1">
              <w:rPr>
                <w:rFonts w:hint="eastAsia"/>
              </w:rPr>
              <w:t>また、県教育委員会では、政令市及び中核市を除く公立学校において、令和５年度からスクールカウンセラー及びスクールソーシャルワーカーの配置を大幅に拡充し、子どもたちが抱える様々な困難を早期に把握し、プッシュ型面談などを通じて、ヤングケアラーなど支援が必要な子どもを医療や福祉等のアウトリーチにつなぐ「かながわ子どもサポートドック」に取り組んでいます。「ヤングケアラー」の理解促進に向け、令和４年３月にヤングケアラーの実情や対応方法等について解説した教職員向けリーフレットを作成し、県内の公立学校の教職員に配付しました。引き続き、研修会等で同リーフレット</w:t>
            </w:r>
            <w:r w:rsidR="004645B4" w:rsidRPr="000A7DF1">
              <w:rPr>
                <w:rFonts w:hint="eastAsia"/>
              </w:rPr>
              <w:t>を活用するなど、「ヤングケアラー」の啓発に向けて取り組んでいき</w:t>
            </w:r>
            <w:r w:rsidRPr="000A7DF1">
              <w:rPr>
                <w:rFonts w:hint="eastAsia"/>
              </w:rPr>
              <w:t>ます。</w:t>
            </w:r>
          </w:p>
        </w:tc>
      </w:tr>
    </w:tbl>
    <w:p w14:paraId="7752D4AC" w14:textId="77777777" w:rsidR="000258E0" w:rsidRPr="000A7DF1" w:rsidRDefault="000258E0" w:rsidP="004005A6">
      <w:pPr>
        <w:widowControl/>
        <w:spacing w:line="276" w:lineRule="auto"/>
        <w:ind w:left="220" w:hangingChars="100" w:hanging="220"/>
        <w:jc w:val="left"/>
        <w:rPr>
          <w:rFonts w:asciiTheme="minorEastAsia" w:hAnsiTheme="minorEastAsia"/>
          <w:kern w:val="0"/>
          <w:sz w:val="22"/>
        </w:rPr>
      </w:pPr>
    </w:p>
    <w:p w14:paraId="3FB5B0E9" w14:textId="77777777" w:rsidR="000258E0" w:rsidRPr="000A7DF1" w:rsidRDefault="000258E0" w:rsidP="004005A6">
      <w:pPr>
        <w:widowControl/>
        <w:spacing w:line="276" w:lineRule="auto"/>
        <w:ind w:left="220" w:hangingChars="100" w:hanging="220"/>
        <w:jc w:val="left"/>
        <w:rPr>
          <w:rFonts w:ascii="ＭＳ 明朝" w:eastAsia="ＭＳ 明朝" w:hAnsi="ＭＳ 明朝" w:cs="ＭＳ Ｐゴシック"/>
          <w:kern w:val="0"/>
          <w:sz w:val="22"/>
        </w:rPr>
      </w:pPr>
      <w:r w:rsidRPr="000A7DF1">
        <w:rPr>
          <w:rFonts w:ascii="ＭＳ 明朝" w:eastAsia="ＭＳ 明朝" w:hAnsi="ＭＳ 明朝" w:cs="ＭＳ Ｐゴシック" w:hint="eastAsia"/>
          <w:kern w:val="0"/>
          <w:sz w:val="22"/>
        </w:rPr>
        <w:t>12．</w:t>
      </w:r>
      <w:r w:rsidR="00ED61EA" w:rsidRPr="000A7DF1">
        <w:rPr>
          <w:rFonts w:ascii="ＭＳ 明朝" w:eastAsia="ＭＳ 明朝" w:hAnsi="ＭＳ 明朝" w:cs="ＭＳ Ｐゴシック" w:hint="eastAsia"/>
          <w:kern w:val="0"/>
          <w:sz w:val="22"/>
        </w:rPr>
        <w:t>安定した地域医療や介護体制の確保のため、医療・介護職場におけるワーク・ライフ・バランスを尊重し虐待・ハラスメントを生じさせない職場環境づくりを進めるとともに、賃金をはじめとした処遇改善を行い人材確保・離職防止に努めること</w:t>
      </w:r>
      <w:r w:rsidRPr="000A7DF1">
        <w:rPr>
          <w:rFonts w:ascii="ＭＳ 明朝" w:eastAsia="ＭＳ 明朝" w:hAnsi="ＭＳ 明朝" w:cs="ＭＳ Ｐゴシック" w:hint="eastAsia"/>
          <w:kern w:val="0"/>
          <w:sz w:val="22"/>
        </w:rPr>
        <w:t>。</w:t>
      </w:r>
    </w:p>
    <w:tbl>
      <w:tblPr>
        <w:tblStyle w:val="a3"/>
        <w:tblW w:w="0" w:type="auto"/>
        <w:tblInd w:w="-5" w:type="dxa"/>
        <w:tblLook w:val="04A0" w:firstRow="1" w:lastRow="0" w:firstColumn="1" w:lastColumn="0" w:noHBand="0" w:noVBand="1"/>
      </w:tblPr>
      <w:tblGrid>
        <w:gridCol w:w="9065"/>
      </w:tblGrid>
      <w:tr w:rsidR="000A7DF1" w:rsidRPr="000A7DF1" w14:paraId="0B36E136" w14:textId="77777777" w:rsidTr="00557F86">
        <w:tc>
          <w:tcPr>
            <w:tcW w:w="9065" w:type="dxa"/>
          </w:tcPr>
          <w:p w14:paraId="3850C02C" w14:textId="77777777" w:rsidR="000258E0" w:rsidRPr="000A7DF1" w:rsidRDefault="000258E0" w:rsidP="00557F86">
            <w:pPr>
              <w:rPr>
                <w:sz w:val="22"/>
              </w:rPr>
            </w:pPr>
            <w:r w:rsidRPr="000A7DF1">
              <w:rPr>
                <w:rFonts w:hint="eastAsia"/>
                <w:sz w:val="22"/>
              </w:rPr>
              <w:t>（回答）</w:t>
            </w:r>
            <w:r w:rsidR="00ED61EA" w:rsidRPr="000A7DF1">
              <w:rPr>
                <w:rFonts w:hint="eastAsia"/>
                <w:sz w:val="22"/>
              </w:rPr>
              <w:t>健康医療局、</w:t>
            </w:r>
            <w:r w:rsidR="000E1C4B" w:rsidRPr="000A7DF1">
              <w:rPr>
                <w:rFonts w:hint="eastAsia"/>
                <w:sz w:val="22"/>
              </w:rPr>
              <w:t>福祉子どもみらい局</w:t>
            </w:r>
          </w:p>
          <w:p w14:paraId="0CE9368C" w14:textId="77777777" w:rsidR="00ED61EA" w:rsidRPr="000A7DF1" w:rsidRDefault="00ED61EA" w:rsidP="004128EA">
            <w:pPr>
              <w:ind w:firstLineChars="100" w:firstLine="220"/>
              <w:rPr>
                <w:rFonts w:ascii="ＭＳ 明朝" w:eastAsia="ＭＳ 明朝" w:hAnsi="ＭＳ 明朝"/>
                <w:sz w:val="22"/>
              </w:rPr>
            </w:pPr>
            <w:r w:rsidRPr="000A7DF1">
              <w:rPr>
                <w:rFonts w:ascii="ＭＳ 明朝" w:eastAsia="ＭＳ 明朝" w:hAnsi="ＭＳ 明朝" w:hint="eastAsia"/>
                <w:sz w:val="22"/>
              </w:rPr>
              <w:t>県では、神奈川県医療勤務環境改善支援センターを設置し、医師や看護師等の医療従事者の労務管理の適正化やタスク・シフト/シェアなどの勤務環境改善、ハラスメント対応などについて支援を行うとともに、地域医療介護総合確保基金による補助メニューを活用し必要な支援を行って</w:t>
            </w:r>
            <w:r w:rsidR="004645B4" w:rsidRPr="000A7DF1">
              <w:rPr>
                <w:rFonts w:ascii="ＭＳ 明朝" w:eastAsia="ＭＳ 明朝" w:hAnsi="ＭＳ 明朝" w:hint="eastAsia"/>
                <w:sz w:val="22"/>
              </w:rPr>
              <w:t>いき</w:t>
            </w:r>
            <w:r w:rsidRPr="000A7DF1">
              <w:rPr>
                <w:rFonts w:ascii="ＭＳ 明朝" w:eastAsia="ＭＳ 明朝" w:hAnsi="ＭＳ 明朝" w:hint="eastAsia"/>
                <w:sz w:val="22"/>
              </w:rPr>
              <w:t>ます。</w:t>
            </w:r>
          </w:p>
          <w:p w14:paraId="69DE552D" w14:textId="77777777" w:rsidR="00ED61EA" w:rsidRPr="000A7DF1" w:rsidRDefault="005C7AC9" w:rsidP="004128EA">
            <w:pPr>
              <w:ind w:firstLineChars="100" w:firstLine="220"/>
              <w:rPr>
                <w:rFonts w:ascii="ＭＳ 明朝" w:eastAsia="ＭＳ 明朝" w:hAnsi="ＭＳ 明朝"/>
                <w:sz w:val="22"/>
              </w:rPr>
            </w:pPr>
            <w:r w:rsidRPr="000A7DF1">
              <w:rPr>
                <w:rFonts w:ascii="ＭＳ 明朝" w:eastAsia="ＭＳ 明朝" w:hAnsi="ＭＳ 明朝" w:hint="eastAsia"/>
                <w:sz w:val="22"/>
              </w:rPr>
              <w:t>介護分野について、</w:t>
            </w:r>
            <w:r w:rsidR="00ED61EA" w:rsidRPr="000A7DF1">
              <w:rPr>
                <w:rFonts w:ascii="ＭＳ 明朝" w:eastAsia="ＭＳ 明朝" w:hAnsi="ＭＳ 明朝" w:hint="eastAsia"/>
                <w:sz w:val="22"/>
              </w:rPr>
              <w:t>職場環境を整備し、人材の確保と育成を図ることは重要であり、県では経営者層に向けたマネジメントセミナーを開催するとともに、社会保険労務士や税理士等の経営アドバイザーを事業所に派遣することなどを通じて、個々の職場環境に応じた具体的な解決を図る取組を進めています。また、多様な働き方による事業運営を進めるた</w:t>
            </w:r>
            <w:r w:rsidR="00ED61EA" w:rsidRPr="000A7DF1">
              <w:rPr>
                <w:rFonts w:ascii="ＭＳ 明朝" w:eastAsia="ＭＳ 明朝" w:hAnsi="ＭＳ 明朝" w:hint="eastAsia"/>
                <w:sz w:val="22"/>
              </w:rPr>
              <w:lastRenderedPageBreak/>
              <w:t>め、週休３日制の導入を柱としたモデル事業を実施しています。</w:t>
            </w:r>
          </w:p>
          <w:p w14:paraId="117681A8" w14:textId="77777777" w:rsidR="00ED61EA" w:rsidRPr="000A7DF1" w:rsidRDefault="00ED61EA" w:rsidP="00ED61EA">
            <w:pPr>
              <w:ind w:firstLineChars="100" w:firstLine="220"/>
              <w:rPr>
                <w:rFonts w:ascii="ＭＳ 明朝" w:eastAsia="ＭＳ 明朝" w:hAnsi="ＭＳ 明朝"/>
                <w:sz w:val="22"/>
              </w:rPr>
            </w:pPr>
            <w:r w:rsidRPr="000A7DF1">
              <w:rPr>
                <w:rFonts w:ascii="ＭＳ 明朝" w:eastAsia="ＭＳ 明朝" w:hAnsi="ＭＳ 明朝" w:hint="eastAsia"/>
                <w:sz w:val="22"/>
              </w:rPr>
              <w:t>また、県では、介護保険事業所の管理者等の責任者向けに、カスタマーハラスメントの対処方法や心得、対処法の実例を紹介する、弁護士による「ハラスメント対策研修」をオンラインで実施するほか、弁護士による法律相談窓口を設置する事業を実施し、ハラスメントの防止を図っています。今後ますます増加する介護ニーズに応えるため、介護職員の処遇について、他の職種の給与水準を踏まえた更なる改善を図るほか、令和６年度の介護報酬改定で基本報酬が引き下げられた訪問サービス事業者の人材確保、人材資質向上、定着支援に向けた支援方策を検討するよう国に要望しています。</w:t>
            </w:r>
          </w:p>
          <w:p w14:paraId="0A58C980" w14:textId="77777777" w:rsidR="000258E0" w:rsidRPr="000A7DF1" w:rsidRDefault="00ED61EA" w:rsidP="00ED61EA">
            <w:pPr>
              <w:ind w:firstLineChars="100" w:firstLine="220"/>
              <w:rPr>
                <w:sz w:val="22"/>
              </w:rPr>
            </w:pPr>
            <w:r w:rsidRPr="000A7DF1">
              <w:rPr>
                <w:rFonts w:ascii="ＭＳ 明朝" w:eastAsia="ＭＳ 明朝" w:hAnsi="ＭＳ 明朝" w:hint="eastAsia"/>
                <w:sz w:val="22"/>
              </w:rPr>
              <w:t>さらに、介護職員の処遇改善に取り組む事業所に対して、賃金改善を目的とした加算を確実に取得できるよう、社会保険労務士を派遣する事業を行っており、引き続き事業所の支援を行って</w:t>
            </w:r>
            <w:r w:rsidR="004128EA" w:rsidRPr="000A7DF1">
              <w:rPr>
                <w:rFonts w:ascii="ＭＳ 明朝" w:eastAsia="ＭＳ 明朝" w:hAnsi="ＭＳ 明朝" w:hint="eastAsia"/>
                <w:sz w:val="22"/>
              </w:rPr>
              <w:t>いき</w:t>
            </w:r>
            <w:r w:rsidRPr="000A7DF1">
              <w:rPr>
                <w:rFonts w:ascii="ＭＳ 明朝" w:eastAsia="ＭＳ 明朝" w:hAnsi="ＭＳ 明朝" w:hint="eastAsia"/>
                <w:sz w:val="22"/>
              </w:rPr>
              <w:t>ます。今後も、国の動向を注視し、必要な提案を行って</w:t>
            </w:r>
            <w:r w:rsidR="004645B4" w:rsidRPr="000A7DF1">
              <w:rPr>
                <w:rFonts w:ascii="ＭＳ 明朝" w:eastAsia="ＭＳ 明朝" w:hAnsi="ＭＳ 明朝" w:hint="eastAsia"/>
                <w:sz w:val="22"/>
              </w:rPr>
              <w:t>いき</w:t>
            </w:r>
            <w:r w:rsidRPr="000A7DF1">
              <w:rPr>
                <w:rFonts w:ascii="ＭＳ 明朝" w:eastAsia="ＭＳ 明朝" w:hAnsi="ＭＳ 明朝" w:hint="eastAsia"/>
                <w:sz w:val="22"/>
              </w:rPr>
              <w:t>ます</w:t>
            </w:r>
            <w:r w:rsidR="00CA74D6" w:rsidRPr="000A7DF1">
              <w:rPr>
                <w:rFonts w:ascii="ＭＳ 明朝" w:eastAsia="ＭＳ 明朝" w:hAnsi="ＭＳ 明朝" w:hint="eastAsia"/>
                <w:sz w:val="22"/>
              </w:rPr>
              <w:t>。</w:t>
            </w:r>
          </w:p>
        </w:tc>
      </w:tr>
    </w:tbl>
    <w:p w14:paraId="536A8073" w14:textId="77777777" w:rsidR="000258E0" w:rsidRPr="000A7DF1" w:rsidRDefault="000258E0" w:rsidP="004005A6">
      <w:pPr>
        <w:widowControl/>
        <w:spacing w:line="276" w:lineRule="auto"/>
        <w:ind w:left="220" w:hangingChars="100" w:hanging="220"/>
        <w:jc w:val="left"/>
        <w:rPr>
          <w:rFonts w:asciiTheme="minorEastAsia" w:hAnsiTheme="minorEastAsia"/>
          <w:kern w:val="0"/>
          <w:sz w:val="22"/>
        </w:rPr>
      </w:pPr>
    </w:p>
    <w:p w14:paraId="37CE9F95" w14:textId="77777777" w:rsidR="004005A6" w:rsidRPr="000A7DF1" w:rsidRDefault="004005A6" w:rsidP="004005A6">
      <w:pPr>
        <w:overflowPunct w:val="0"/>
        <w:textAlignment w:val="baseline"/>
        <w:rPr>
          <w:rFonts w:asciiTheme="majorEastAsia" w:eastAsiaTheme="majorEastAsia" w:hAnsiTheme="majorEastAsia" w:cs="ＭＳ ゴシック"/>
          <w:bCs/>
          <w:sz w:val="22"/>
        </w:rPr>
      </w:pPr>
      <w:r w:rsidRPr="000A7DF1">
        <w:rPr>
          <w:rFonts w:asciiTheme="majorEastAsia" w:eastAsiaTheme="majorEastAsia" w:hAnsiTheme="majorEastAsia" w:cs="ＭＳ ゴシック" w:hint="eastAsia"/>
          <w:bCs/>
          <w:sz w:val="22"/>
        </w:rPr>
        <w:t>【社会インフラ政策】</w:t>
      </w:r>
    </w:p>
    <w:p w14:paraId="0CCCEEE0" w14:textId="77777777" w:rsidR="004005A6" w:rsidRPr="000A7DF1" w:rsidRDefault="000258E0" w:rsidP="000258E0">
      <w:pPr>
        <w:overflowPunct w:val="0"/>
        <w:ind w:left="220" w:hangingChars="100" w:hanging="220"/>
        <w:jc w:val="left"/>
        <w:textAlignment w:val="baseline"/>
        <w:rPr>
          <w:rFonts w:ascii="ＭＳ 明朝" w:eastAsia="ＭＳ 明朝" w:hAnsi="ＭＳ 明朝"/>
          <w:sz w:val="22"/>
        </w:rPr>
      </w:pPr>
      <w:r w:rsidRPr="000A7DF1">
        <w:rPr>
          <w:rFonts w:ascii="ＭＳ 明朝" w:eastAsia="ＭＳ 明朝" w:hAnsi="ＭＳ 明朝" w:cs="ＭＳ Ｐゴシック" w:hint="eastAsia"/>
          <w:kern w:val="0"/>
          <w:sz w:val="22"/>
        </w:rPr>
        <w:t>1</w:t>
      </w:r>
      <w:r w:rsidRPr="000A7DF1">
        <w:rPr>
          <w:rFonts w:ascii="ＭＳ 明朝" w:eastAsia="ＭＳ 明朝" w:hAnsi="ＭＳ 明朝" w:cs="ＭＳ Ｐゴシック"/>
          <w:kern w:val="0"/>
          <w:sz w:val="22"/>
        </w:rPr>
        <w:t>3</w:t>
      </w:r>
      <w:r w:rsidRPr="000A7DF1">
        <w:rPr>
          <w:rFonts w:ascii="ＭＳ 明朝" w:eastAsia="ＭＳ 明朝" w:hAnsi="ＭＳ 明朝" w:cs="ＭＳ Ｐゴシック" w:hint="eastAsia"/>
          <w:kern w:val="0"/>
          <w:sz w:val="22"/>
        </w:rPr>
        <w:t>．</w:t>
      </w:r>
      <w:bookmarkStart w:id="1" w:name="_Hlk139894590"/>
      <w:r w:rsidR="00ED61EA" w:rsidRPr="000A7DF1">
        <w:rPr>
          <w:rFonts w:ascii="ＭＳ 明朝" w:eastAsia="ＭＳ 明朝" w:hAnsi="ＭＳ 明朝" w:hint="eastAsia"/>
          <w:sz w:val="22"/>
        </w:rPr>
        <w:t>県内の医療人材不足が顕著であることから、災害時をも見据えた地域医療体制が担い手の過度な負担なく維持されるよう計画的人材育成・確保を進めること</w:t>
      </w:r>
      <w:r w:rsidRPr="000A7DF1">
        <w:rPr>
          <w:rFonts w:ascii="ＭＳ 明朝" w:eastAsia="ＭＳ 明朝" w:hAnsi="ＭＳ 明朝" w:hint="eastAsia"/>
          <w:sz w:val="22"/>
        </w:rPr>
        <w:t>。</w:t>
      </w:r>
      <w:bookmarkEnd w:id="1"/>
    </w:p>
    <w:tbl>
      <w:tblPr>
        <w:tblStyle w:val="a3"/>
        <w:tblW w:w="0" w:type="auto"/>
        <w:tblInd w:w="-5" w:type="dxa"/>
        <w:tblLook w:val="04A0" w:firstRow="1" w:lastRow="0" w:firstColumn="1" w:lastColumn="0" w:noHBand="0" w:noVBand="1"/>
      </w:tblPr>
      <w:tblGrid>
        <w:gridCol w:w="9065"/>
      </w:tblGrid>
      <w:tr w:rsidR="000A7DF1" w:rsidRPr="000A7DF1" w14:paraId="4A330C24" w14:textId="77777777" w:rsidTr="00557F86">
        <w:tc>
          <w:tcPr>
            <w:tcW w:w="9065" w:type="dxa"/>
          </w:tcPr>
          <w:p w14:paraId="2CF4AF63" w14:textId="77777777" w:rsidR="000258E0" w:rsidRPr="000A7DF1" w:rsidRDefault="000258E0" w:rsidP="00557F86">
            <w:pPr>
              <w:rPr>
                <w:sz w:val="22"/>
              </w:rPr>
            </w:pPr>
            <w:r w:rsidRPr="000A7DF1">
              <w:rPr>
                <w:rFonts w:hint="eastAsia"/>
                <w:sz w:val="22"/>
              </w:rPr>
              <w:t>（回答）</w:t>
            </w:r>
            <w:r w:rsidR="00ED61EA" w:rsidRPr="000A7DF1">
              <w:rPr>
                <w:rFonts w:hint="eastAsia"/>
                <w:sz w:val="22"/>
              </w:rPr>
              <w:t>健康医療</w:t>
            </w:r>
            <w:r w:rsidR="000E1C4B" w:rsidRPr="000A7DF1">
              <w:rPr>
                <w:rFonts w:hint="eastAsia"/>
                <w:sz w:val="22"/>
              </w:rPr>
              <w:t>局</w:t>
            </w:r>
          </w:p>
          <w:p w14:paraId="41F942A7" w14:textId="77777777" w:rsidR="00ED61EA" w:rsidRPr="000A7DF1" w:rsidRDefault="00ED61EA" w:rsidP="00ED61EA">
            <w:pPr>
              <w:ind w:firstLineChars="100" w:firstLine="220"/>
              <w:rPr>
                <w:sz w:val="22"/>
              </w:rPr>
            </w:pPr>
            <w:r w:rsidRPr="000A7DF1">
              <w:rPr>
                <w:rFonts w:hint="eastAsia"/>
                <w:sz w:val="22"/>
              </w:rPr>
              <w:t>医師養成については、県内の医師の不足を中長期的に解消するため、県内の４医科大学に「地域枠」を設定して入学定員を拡大し、修学資金の貸付けを行っています。</w:t>
            </w:r>
          </w:p>
          <w:p w14:paraId="127EEAC5" w14:textId="77777777" w:rsidR="00ED61EA" w:rsidRPr="000A7DF1" w:rsidRDefault="00ED61EA" w:rsidP="00ED61EA">
            <w:pPr>
              <w:ind w:firstLineChars="100" w:firstLine="220"/>
              <w:rPr>
                <w:sz w:val="22"/>
              </w:rPr>
            </w:pPr>
            <w:r w:rsidRPr="000A7DF1">
              <w:rPr>
                <w:rFonts w:hint="eastAsia"/>
                <w:sz w:val="22"/>
              </w:rPr>
              <w:t>この地域枠による大学の臨時定員増は、令和元年度末までの措置でしたが、本県をはじめとする都道府県の要望活動の結果、令和７年度まで制度が延長されたことに加えて、本県では、令和６年度から、横浜市立大学及び聖マリアンナ医科大学と県が共同で国へ要請を行い、計５名の地域枠の増員を行っています。令和８年度以降も地域枠が維持できるよう、引き続き国に要望して</w:t>
            </w:r>
            <w:r w:rsidR="004645B4" w:rsidRPr="000A7DF1">
              <w:rPr>
                <w:rFonts w:hint="eastAsia"/>
                <w:sz w:val="22"/>
              </w:rPr>
              <w:t>いき</w:t>
            </w:r>
            <w:r w:rsidRPr="000A7DF1">
              <w:rPr>
                <w:rFonts w:hint="eastAsia"/>
                <w:sz w:val="22"/>
              </w:rPr>
              <w:t>ます。</w:t>
            </w:r>
          </w:p>
          <w:p w14:paraId="2A0142D6" w14:textId="77777777" w:rsidR="00ED61EA" w:rsidRPr="000A7DF1" w:rsidRDefault="00ED61EA" w:rsidP="00ED61EA">
            <w:pPr>
              <w:ind w:firstLineChars="100" w:firstLine="220"/>
              <w:rPr>
                <w:sz w:val="22"/>
              </w:rPr>
            </w:pPr>
            <w:r w:rsidRPr="000A7DF1">
              <w:rPr>
                <w:rFonts w:hint="eastAsia"/>
                <w:sz w:val="22"/>
              </w:rPr>
              <w:t>また、県の地域医療に貢献する意識の涵養を図るために、医学生・医師を対象にした県の地域医療や医師が不足する診療科に対する普及啓発を行うイベントを開催して</w:t>
            </w:r>
            <w:r w:rsidR="004645B4" w:rsidRPr="000A7DF1">
              <w:rPr>
                <w:rFonts w:hint="eastAsia"/>
                <w:sz w:val="22"/>
              </w:rPr>
              <w:t>いき</w:t>
            </w:r>
            <w:r w:rsidRPr="000A7DF1">
              <w:rPr>
                <w:rFonts w:hint="eastAsia"/>
                <w:sz w:val="22"/>
              </w:rPr>
              <w:t>ます。</w:t>
            </w:r>
          </w:p>
          <w:p w14:paraId="0D6DD939" w14:textId="77777777" w:rsidR="000258E0" w:rsidRPr="000A7DF1" w:rsidRDefault="00ED61EA" w:rsidP="00ED61EA">
            <w:pPr>
              <w:ind w:firstLineChars="100" w:firstLine="220"/>
              <w:rPr>
                <w:sz w:val="22"/>
              </w:rPr>
            </w:pPr>
            <w:r w:rsidRPr="000A7DF1">
              <w:rPr>
                <w:rFonts w:hint="eastAsia"/>
                <w:sz w:val="22"/>
              </w:rPr>
              <w:t>看護師についても、修学資金制度の継続や勤務環境改善の支援により、引き続き県内での就業・定着に結び付けていきたいと考えています</w:t>
            </w:r>
            <w:r w:rsidR="00CA74D6" w:rsidRPr="000A7DF1">
              <w:rPr>
                <w:rFonts w:hint="eastAsia"/>
                <w:sz w:val="22"/>
              </w:rPr>
              <w:t>。</w:t>
            </w:r>
          </w:p>
        </w:tc>
      </w:tr>
    </w:tbl>
    <w:p w14:paraId="23658FE8" w14:textId="77777777" w:rsidR="00ED61EA" w:rsidRPr="000A7DF1" w:rsidRDefault="00ED61EA" w:rsidP="004005A6">
      <w:pPr>
        <w:overflowPunct w:val="0"/>
        <w:jc w:val="left"/>
        <w:textAlignment w:val="baseline"/>
        <w:rPr>
          <w:rFonts w:ascii="ＭＳ 明朝" w:eastAsia="ＭＳ ゴシック" w:hAnsi="Times New Roman" w:cs="ＭＳ ゴシック"/>
          <w:bCs/>
          <w:kern w:val="0"/>
          <w:sz w:val="22"/>
        </w:rPr>
      </w:pPr>
    </w:p>
    <w:p w14:paraId="0A4E6E0F" w14:textId="77777777" w:rsidR="00ED61EA" w:rsidRPr="000A7DF1" w:rsidRDefault="00ED61EA">
      <w:pPr>
        <w:widowControl/>
        <w:jc w:val="left"/>
        <w:rPr>
          <w:rFonts w:ascii="ＭＳ 明朝" w:eastAsia="ＭＳ ゴシック" w:hAnsi="Times New Roman" w:cs="ＭＳ ゴシック"/>
          <w:bCs/>
          <w:kern w:val="0"/>
          <w:sz w:val="22"/>
        </w:rPr>
      </w:pPr>
      <w:r w:rsidRPr="000A7DF1">
        <w:rPr>
          <w:rFonts w:ascii="ＭＳ 明朝" w:eastAsia="ＭＳ ゴシック" w:hAnsi="Times New Roman" w:cs="ＭＳ ゴシック"/>
          <w:bCs/>
          <w:kern w:val="0"/>
          <w:sz w:val="22"/>
        </w:rPr>
        <w:br w:type="page"/>
      </w:r>
    </w:p>
    <w:p w14:paraId="7DE0E074" w14:textId="77777777" w:rsidR="000258E0" w:rsidRPr="000A7DF1" w:rsidRDefault="000258E0" w:rsidP="000258E0">
      <w:pPr>
        <w:overflowPunct w:val="0"/>
        <w:ind w:left="220" w:hangingChars="100" w:hanging="220"/>
        <w:jc w:val="left"/>
        <w:textAlignment w:val="baseline"/>
        <w:rPr>
          <w:rFonts w:ascii="ＭＳ 明朝" w:eastAsia="ＭＳ 明朝" w:hAnsi="ＭＳ 明朝"/>
          <w:kern w:val="0"/>
          <w:sz w:val="22"/>
        </w:rPr>
      </w:pPr>
      <w:r w:rsidRPr="000A7DF1">
        <w:rPr>
          <w:rFonts w:ascii="ＭＳ 明朝" w:eastAsia="ＭＳ 明朝" w:hAnsi="ＭＳ 明朝" w:cs="ＭＳ Ｐゴシック" w:hint="eastAsia"/>
          <w:kern w:val="0"/>
          <w:sz w:val="22"/>
        </w:rPr>
        <w:lastRenderedPageBreak/>
        <w:t>1</w:t>
      </w:r>
      <w:r w:rsidRPr="000A7DF1">
        <w:rPr>
          <w:rFonts w:ascii="ＭＳ 明朝" w:eastAsia="ＭＳ 明朝" w:hAnsi="ＭＳ 明朝" w:cs="ＭＳ Ｐゴシック"/>
          <w:kern w:val="0"/>
          <w:sz w:val="22"/>
        </w:rPr>
        <w:t>4</w:t>
      </w:r>
      <w:r w:rsidRPr="000A7DF1">
        <w:rPr>
          <w:rFonts w:ascii="ＭＳ 明朝" w:eastAsia="ＭＳ 明朝" w:hAnsi="ＭＳ 明朝" w:cs="ＭＳ Ｐゴシック" w:hint="eastAsia"/>
          <w:kern w:val="0"/>
          <w:sz w:val="22"/>
        </w:rPr>
        <w:t>．</w:t>
      </w:r>
      <w:r w:rsidR="00ED61EA" w:rsidRPr="000A7DF1">
        <w:rPr>
          <w:rFonts w:ascii="ＭＳ 明朝" w:eastAsia="ＭＳ 明朝" w:hAnsi="ＭＳ 明朝" w:cs="Segoe UI" w:hint="eastAsia"/>
          <w:kern w:val="0"/>
          <w:sz w:val="22"/>
          <w:shd w:val="clear" w:color="auto" w:fill="FFFFFF"/>
        </w:rPr>
        <w:t>放課後児童の居場所づくり事業については、希望するすべての児童に対応できるよう拡充するとともに、食事提供など更なる放課後施策の充実をはかり、有資格支援員の増員と処遇改善を行うこと</w:t>
      </w:r>
      <w:r w:rsidRPr="000A7DF1">
        <w:rPr>
          <w:rFonts w:ascii="ＭＳ 明朝" w:eastAsia="ＭＳ 明朝" w:hAnsi="ＭＳ 明朝" w:hint="eastAsia"/>
          <w:kern w:val="0"/>
          <w:sz w:val="22"/>
        </w:rPr>
        <w:t>。</w:t>
      </w:r>
    </w:p>
    <w:tbl>
      <w:tblPr>
        <w:tblStyle w:val="a3"/>
        <w:tblW w:w="0" w:type="auto"/>
        <w:tblInd w:w="-5" w:type="dxa"/>
        <w:tblLook w:val="04A0" w:firstRow="1" w:lastRow="0" w:firstColumn="1" w:lastColumn="0" w:noHBand="0" w:noVBand="1"/>
      </w:tblPr>
      <w:tblGrid>
        <w:gridCol w:w="9065"/>
      </w:tblGrid>
      <w:tr w:rsidR="000A7DF1" w:rsidRPr="000A7DF1" w14:paraId="45A35D4E" w14:textId="77777777" w:rsidTr="00557F86">
        <w:tc>
          <w:tcPr>
            <w:tcW w:w="9065" w:type="dxa"/>
          </w:tcPr>
          <w:p w14:paraId="370FCC62" w14:textId="77777777" w:rsidR="000258E0" w:rsidRPr="000A7DF1" w:rsidRDefault="000258E0" w:rsidP="00557F86">
            <w:pPr>
              <w:rPr>
                <w:sz w:val="22"/>
              </w:rPr>
            </w:pPr>
            <w:r w:rsidRPr="000A7DF1">
              <w:rPr>
                <w:rFonts w:hint="eastAsia"/>
                <w:sz w:val="22"/>
              </w:rPr>
              <w:t>（回答）</w:t>
            </w:r>
            <w:r w:rsidR="00ED61EA" w:rsidRPr="000A7DF1">
              <w:rPr>
                <w:rFonts w:hint="eastAsia"/>
                <w:sz w:val="22"/>
              </w:rPr>
              <w:t>福祉子どもみらい局</w:t>
            </w:r>
          </w:p>
          <w:p w14:paraId="7420AA62" w14:textId="77777777" w:rsidR="004128EA" w:rsidRPr="000A7DF1" w:rsidRDefault="00ED61EA" w:rsidP="00ED61EA">
            <w:pPr>
              <w:ind w:firstLineChars="100" w:firstLine="220"/>
              <w:rPr>
                <w:rFonts w:ascii="ＭＳ 明朝" w:eastAsia="ＭＳ 明朝" w:hAnsi="ＭＳ 明朝"/>
                <w:sz w:val="22"/>
              </w:rPr>
            </w:pPr>
            <w:r w:rsidRPr="000A7DF1">
              <w:rPr>
                <w:rFonts w:ascii="ＭＳ 明朝" w:eastAsia="ＭＳ 明朝" w:hAnsi="ＭＳ 明朝" w:hint="eastAsia"/>
                <w:sz w:val="22"/>
              </w:rPr>
              <w:t>放課後児童クラブについては、子ども・子育て支援法に基づく市町村事業計画で、市町村はニーズ把握を行い、ニーズを踏まえたクラブの配置、供給量を計画に位置付けており、県としてはこれらの市町村の取組を支援して</w:t>
            </w:r>
            <w:r w:rsidR="004128EA" w:rsidRPr="000A7DF1">
              <w:rPr>
                <w:rFonts w:ascii="ＭＳ 明朝" w:eastAsia="ＭＳ 明朝" w:hAnsi="ＭＳ 明朝" w:hint="eastAsia"/>
                <w:sz w:val="22"/>
              </w:rPr>
              <w:t>いき</w:t>
            </w:r>
            <w:r w:rsidRPr="000A7DF1">
              <w:rPr>
                <w:rFonts w:ascii="ＭＳ 明朝" w:eastAsia="ＭＳ 明朝" w:hAnsi="ＭＳ 明朝" w:hint="eastAsia"/>
                <w:sz w:val="22"/>
              </w:rPr>
              <w:t>ます。</w:t>
            </w:r>
          </w:p>
          <w:p w14:paraId="24356930" w14:textId="77777777" w:rsidR="00ED61EA" w:rsidRPr="000A7DF1" w:rsidRDefault="00ED61EA" w:rsidP="00ED61EA">
            <w:pPr>
              <w:ind w:firstLineChars="100" w:firstLine="220"/>
              <w:rPr>
                <w:rFonts w:ascii="ＭＳ 明朝" w:eastAsia="ＭＳ 明朝" w:hAnsi="ＭＳ 明朝"/>
                <w:sz w:val="22"/>
              </w:rPr>
            </w:pPr>
            <w:r w:rsidRPr="000A7DF1">
              <w:rPr>
                <w:rFonts w:ascii="ＭＳ 明朝" w:eastAsia="ＭＳ 明朝" w:hAnsi="ＭＳ 明朝" w:hint="eastAsia"/>
                <w:sz w:val="22"/>
              </w:rPr>
              <w:t>また、県として今年度から放課後児童クラブの受け皿確保を促進するためのクラブ整備費用の補助を拡充し、クラブの定員枠を増やせるよう支援しています。食事提供については、事業の実施主体である市町村が実施について検討しますが、県としては、市町村との担当者会議等で情報交換を行って</w:t>
            </w:r>
            <w:r w:rsidR="004645B4" w:rsidRPr="000A7DF1">
              <w:rPr>
                <w:rFonts w:ascii="ＭＳ 明朝" w:eastAsia="ＭＳ 明朝" w:hAnsi="ＭＳ 明朝" w:hint="eastAsia"/>
                <w:sz w:val="22"/>
              </w:rPr>
              <w:t>いき</w:t>
            </w:r>
            <w:r w:rsidRPr="000A7DF1">
              <w:rPr>
                <w:rFonts w:ascii="ＭＳ 明朝" w:eastAsia="ＭＳ 明朝" w:hAnsi="ＭＳ 明朝" w:hint="eastAsia"/>
                <w:sz w:val="22"/>
              </w:rPr>
              <w:t>ます。</w:t>
            </w:r>
          </w:p>
          <w:p w14:paraId="30112C62" w14:textId="77777777" w:rsidR="004128EA" w:rsidRPr="000A7DF1" w:rsidRDefault="00ED61EA" w:rsidP="00ED61EA">
            <w:pPr>
              <w:ind w:firstLineChars="100" w:firstLine="220"/>
              <w:rPr>
                <w:rFonts w:ascii="ＭＳ 明朝" w:eastAsia="ＭＳ 明朝" w:hAnsi="ＭＳ 明朝"/>
                <w:sz w:val="22"/>
              </w:rPr>
            </w:pPr>
            <w:r w:rsidRPr="000A7DF1">
              <w:rPr>
                <w:rFonts w:ascii="ＭＳ 明朝" w:eastAsia="ＭＳ 明朝" w:hAnsi="ＭＳ 明朝" w:hint="eastAsia"/>
                <w:sz w:val="22"/>
              </w:rPr>
              <w:t>また、放課後児童支援員の数は、各市町村が地域の実情に応じて条例で定める職員配置基準に従い、各クラブが配置するものであり、県としては、引き続き放課後児童支援員認定資格研修を実施し、各クラブで働く職員が必要な資格を得られるよう支援して</w:t>
            </w:r>
            <w:r w:rsidR="004128EA" w:rsidRPr="000A7DF1">
              <w:rPr>
                <w:rFonts w:ascii="ＭＳ 明朝" w:eastAsia="ＭＳ 明朝" w:hAnsi="ＭＳ 明朝" w:hint="eastAsia"/>
                <w:sz w:val="22"/>
              </w:rPr>
              <w:t>いき</w:t>
            </w:r>
            <w:r w:rsidRPr="000A7DF1">
              <w:rPr>
                <w:rFonts w:ascii="ＭＳ 明朝" w:eastAsia="ＭＳ 明朝" w:hAnsi="ＭＳ 明朝" w:hint="eastAsia"/>
                <w:sz w:val="22"/>
              </w:rPr>
              <w:t>ます。</w:t>
            </w:r>
          </w:p>
          <w:p w14:paraId="1DE06C31" w14:textId="77777777" w:rsidR="000258E0" w:rsidRPr="000A7DF1" w:rsidRDefault="00ED61EA" w:rsidP="00ED61EA">
            <w:pPr>
              <w:ind w:firstLineChars="100" w:firstLine="220"/>
              <w:rPr>
                <w:sz w:val="22"/>
              </w:rPr>
            </w:pPr>
            <w:r w:rsidRPr="000A7DF1">
              <w:rPr>
                <w:rFonts w:ascii="ＭＳ 明朝" w:eastAsia="ＭＳ 明朝" w:hAnsi="ＭＳ 明朝" w:hint="eastAsia"/>
                <w:sz w:val="22"/>
              </w:rPr>
              <w:t>職員の処遇改善については、今年度国において、常勤の放課後児童支援員を２名以上配置した場合の補助基準額が創設されたことから、県としても財政措置を行っています</w:t>
            </w:r>
            <w:r w:rsidR="00CA74D6" w:rsidRPr="000A7DF1">
              <w:rPr>
                <w:rFonts w:ascii="ＭＳ 明朝" w:eastAsia="ＭＳ 明朝" w:hAnsi="ＭＳ 明朝" w:hint="eastAsia"/>
                <w:sz w:val="22"/>
              </w:rPr>
              <w:t>。</w:t>
            </w:r>
          </w:p>
        </w:tc>
      </w:tr>
    </w:tbl>
    <w:p w14:paraId="273F5A72" w14:textId="77777777" w:rsidR="000258E0" w:rsidRPr="000A7DF1" w:rsidRDefault="000258E0" w:rsidP="000258E0">
      <w:pPr>
        <w:overflowPunct w:val="0"/>
        <w:ind w:left="220" w:hangingChars="100" w:hanging="220"/>
        <w:jc w:val="left"/>
        <w:textAlignment w:val="baseline"/>
        <w:rPr>
          <w:rFonts w:ascii="ＭＳ 明朝" w:eastAsia="ＭＳ ゴシック" w:hAnsi="Times New Roman" w:cs="ＭＳ ゴシック"/>
          <w:bCs/>
          <w:kern w:val="0"/>
          <w:sz w:val="22"/>
        </w:rPr>
      </w:pPr>
    </w:p>
    <w:p w14:paraId="447D8A7A" w14:textId="77777777" w:rsidR="000258E0" w:rsidRPr="000A7DF1" w:rsidRDefault="000258E0" w:rsidP="000258E0">
      <w:pPr>
        <w:overflowPunct w:val="0"/>
        <w:ind w:left="220" w:hangingChars="100" w:hanging="220"/>
        <w:jc w:val="left"/>
        <w:textAlignment w:val="baseline"/>
        <w:rPr>
          <w:rFonts w:ascii="ＭＳ 明朝" w:eastAsia="ＭＳ 明朝" w:hAnsi="ＭＳ 明朝" w:cs="ＭＳ Ｐゴシック"/>
          <w:kern w:val="0"/>
          <w:sz w:val="22"/>
        </w:rPr>
      </w:pPr>
      <w:r w:rsidRPr="000A7DF1">
        <w:rPr>
          <w:rFonts w:ascii="ＭＳ 明朝" w:eastAsia="ＭＳ 明朝" w:hAnsi="ＭＳ 明朝" w:cs="ＭＳ Ｐゴシック" w:hint="eastAsia"/>
          <w:kern w:val="0"/>
          <w:sz w:val="22"/>
        </w:rPr>
        <w:t>1</w:t>
      </w:r>
      <w:r w:rsidRPr="000A7DF1">
        <w:rPr>
          <w:rFonts w:ascii="ＭＳ 明朝" w:eastAsia="ＭＳ 明朝" w:hAnsi="ＭＳ 明朝" w:cs="ＭＳ Ｐゴシック"/>
          <w:kern w:val="0"/>
          <w:sz w:val="22"/>
        </w:rPr>
        <w:t>5</w:t>
      </w:r>
      <w:r w:rsidRPr="000A7DF1">
        <w:rPr>
          <w:rFonts w:ascii="ＭＳ 明朝" w:eastAsia="ＭＳ 明朝" w:hAnsi="ＭＳ 明朝" w:cs="ＭＳ Ｐゴシック" w:hint="eastAsia"/>
          <w:kern w:val="0"/>
          <w:sz w:val="22"/>
        </w:rPr>
        <w:t>．</w:t>
      </w:r>
      <w:r w:rsidR="00ED61EA" w:rsidRPr="000A7DF1">
        <w:rPr>
          <w:rFonts w:ascii="ＭＳ 明朝" w:eastAsia="ＭＳ 明朝" w:hAnsi="ＭＳ 明朝" w:cs="ＭＳ Ｐゴシック" w:hint="eastAsia"/>
          <w:kern w:val="0"/>
          <w:sz w:val="22"/>
        </w:rPr>
        <w:t>能登半島地震の経験を踏まえ、地域防災計画の更新および防災訓練等の実施にあたっては、その意思決定の場に女性をはじめ、障がい当事者や性的マイノリティの支援団体、居住外国人等、被災時に弱者となりやすい立場の当事者やその支援者を加え、多様な立場からの意見を取り入れ、きめ細やかかつ柔軟に対応できる備えに足るものとすること。また、ＡＩを活用した災害事前予測や防災マップの精査をはかり、迅速な避難誘導や広域的な安否確認に取り組むこと</w:t>
      </w:r>
      <w:r w:rsidRPr="000A7DF1">
        <w:rPr>
          <w:rFonts w:ascii="ＭＳ 明朝" w:eastAsia="ＭＳ 明朝" w:hAnsi="ＭＳ 明朝" w:cs="ＭＳ Ｐゴシック" w:hint="eastAsia"/>
          <w:kern w:val="0"/>
          <w:sz w:val="22"/>
        </w:rPr>
        <w:t>。</w:t>
      </w:r>
    </w:p>
    <w:tbl>
      <w:tblPr>
        <w:tblStyle w:val="a3"/>
        <w:tblW w:w="0" w:type="auto"/>
        <w:tblInd w:w="-5" w:type="dxa"/>
        <w:tblLook w:val="04A0" w:firstRow="1" w:lastRow="0" w:firstColumn="1" w:lastColumn="0" w:noHBand="0" w:noVBand="1"/>
      </w:tblPr>
      <w:tblGrid>
        <w:gridCol w:w="9065"/>
      </w:tblGrid>
      <w:tr w:rsidR="000A7DF1" w:rsidRPr="000A7DF1" w14:paraId="593D68A3" w14:textId="77777777" w:rsidTr="00557F86">
        <w:tc>
          <w:tcPr>
            <w:tcW w:w="9065" w:type="dxa"/>
          </w:tcPr>
          <w:p w14:paraId="1F36339A" w14:textId="77777777" w:rsidR="000258E0" w:rsidRPr="000A7DF1" w:rsidRDefault="000258E0" w:rsidP="00557F86">
            <w:pPr>
              <w:rPr>
                <w:sz w:val="22"/>
              </w:rPr>
            </w:pPr>
            <w:r w:rsidRPr="000A7DF1">
              <w:rPr>
                <w:rFonts w:hint="eastAsia"/>
                <w:sz w:val="22"/>
              </w:rPr>
              <w:t>（回答）</w:t>
            </w:r>
            <w:r w:rsidR="00ED61EA" w:rsidRPr="000A7DF1">
              <w:rPr>
                <w:rFonts w:hint="eastAsia"/>
                <w:sz w:val="22"/>
              </w:rPr>
              <w:t>くらし安全防災局（福祉子どもみらい局、文化スポーツ観光局）</w:t>
            </w:r>
          </w:p>
          <w:p w14:paraId="7D666725" w14:textId="77777777" w:rsidR="00ED61EA" w:rsidRPr="000A7DF1" w:rsidRDefault="00ED61EA" w:rsidP="00ED61EA">
            <w:pPr>
              <w:ind w:firstLineChars="100" w:firstLine="220"/>
              <w:rPr>
                <w:rFonts w:ascii="ＭＳ 明朝" w:eastAsia="ＭＳ 明朝" w:hAnsi="ＭＳ 明朝"/>
                <w:sz w:val="22"/>
              </w:rPr>
            </w:pPr>
            <w:r w:rsidRPr="000A7DF1">
              <w:rPr>
                <w:rFonts w:ascii="ＭＳ 明朝" w:eastAsia="ＭＳ 明朝" w:hAnsi="ＭＳ 明朝" w:hint="eastAsia"/>
                <w:sz w:val="22"/>
              </w:rPr>
              <w:t>防災会議の委員及び定数は、災害対策基本法及び神奈川県防災会議条例において規定されているところ、防災会議には、現在、女性や居住外国人といった様々な立場を代表する委員に参画いただいており、県地域防災計画の修正は、神奈川県防災会議において、こうした委員の皆様の審議を経て決定することとなりますが、引き続き、被災時に弱者となりやすい多様な立場の方々のご意見等を県地域防災計画に反映できるよう努めていきます。</w:t>
            </w:r>
          </w:p>
          <w:p w14:paraId="5C8FEC3A" w14:textId="77777777" w:rsidR="00ED61EA" w:rsidRPr="000A7DF1" w:rsidRDefault="00ED61EA" w:rsidP="00ED61EA">
            <w:pPr>
              <w:ind w:firstLineChars="100" w:firstLine="220"/>
              <w:rPr>
                <w:rFonts w:ascii="ＭＳ 明朝" w:eastAsia="ＭＳ 明朝" w:hAnsi="ＭＳ 明朝"/>
                <w:sz w:val="22"/>
              </w:rPr>
            </w:pPr>
            <w:r w:rsidRPr="000A7DF1">
              <w:rPr>
                <w:rFonts w:ascii="ＭＳ 明朝" w:eastAsia="ＭＳ 明朝" w:hAnsi="ＭＳ 明朝" w:hint="eastAsia"/>
                <w:sz w:val="22"/>
              </w:rPr>
              <w:t>また、防災訓練については、毎年実施しているビッグレスキューかながわにおいて、災害時における聴覚障がい者や盲ろう者への対応などについて、当事者や支援者団体から、事前に訓練参加者に対して説明をしています。</w:t>
            </w:r>
          </w:p>
          <w:p w14:paraId="18665B98" w14:textId="77777777" w:rsidR="00ED61EA" w:rsidRPr="000A7DF1" w:rsidRDefault="00ED61EA" w:rsidP="00ED61EA">
            <w:pPr>
              <w:ind w:firstLineChars="100" w:firstLine="220"/>
              <w:rPr>
                <w:rFonts w:ascii="ＭＳ 明朝" w:eastAsia="ＭＳ 明朝" w:hAnsi="ＭＳ 明朝"/>
                <w:sz w:val="22"/>
              </w:rPr>
            </w:pPr>
            <w:r w:rsidRPr="000A7DF1">
              <w:rPr>
                <w:rFonts w:ascii="ＭＳ 明朝" w:eastAsia="ＭＳ 明朝" w:hAnsi="ＭＳ 明朝" w:hint="eastAsia"/>
                <w:sz w:val="22"/>
              </w:rPr>
              <w:t>さらに、訓練当日は、会場内に手話通訳者や要約筆記者を配置するとともに、展示・体験ブースでは、障がい者に対する災害対策の普及啓発を行っています。</w:t>
            </w:r>
          </w:p>
          <w:p w14:paraId="29D486A0" w14:textId="77777777" w:rsidR="000258E0" w:rsidRPr="000A7DF1" w:rsidRDefault="00ED61EA" w:rsidP="00ED61EA">
            <w:pPr>
              <w:ind w:firstLineChars="100" w:firstLine="220"/>
              <w:rPr>
                <w:sz w:val="22"/>
              </w:rPr>
            </w:pPr>
            <w:r w:rsidRPr="000A7DF1">
              <w:rPr>
                <w:rFonts w:ascii="ＭＳ 明朝" w:eastAsia="ＭＳ 明朝" w:hAnsi="ＭＳ 明朝" w:hint="eastAsia"/>
                <w:sz w:val="22"/>
              </w:rPr>
              <w:t>このほか、災害情報の収集や避難対策などの災害対応にあたっては、引き続き、デジタル技術の活用やＤＸの推進に努めていきます</w:t>
            </w:r>
            <w:r w:rsidR="00CA74D6" w:rsidRPr="000A7DF1">
              <w:rPr>
                <w:rFonts w:ascii="ＭＳ 明朝" w:eastAsia="ＭＳ 明朝" w:hAnsi="ＭＳ 明朝" w:hint="eastAsia"/>
                <w:sz w:val="22"/>
              </w:rPr>
              <w:t>。</w:t>
            </w:r>
          </w:p>
        </w:tc>
      </w:tr>
    </w:tbl>
    <w:p w14:paraId="23E41E1E" w14:textId="77777777" w:rsidR="00ED61EA" w:rsidRPr="000A7DF1" w:rsidRDefault="00ED61EA" w:rsidP="000258E0">
      <w:pPr>
        <w:overflowPunct w:val="0"/>
        <w:ind w:left="220" w:hangingChars="100" w:hanging="220"/>
        <w:jc w:val="left"/>
        <w:textAlignment w:val="baseline"/>
        <w:rPr>
          <w:rFonts w:ascii="ＭＳ 明朝" w:eastAsia="ＭＳ ゴシック" w:hAnsi="Times New Roman" w:cs="ＭＳ ゴシック"/>
          <w:bCs/>
          <w:kern w:val="0"/>
          <w:sz w:val="22"/>
        </w:rPr>
      </w:pPr>
    </w:p>
    <w:p w14:paraId="016423C4" w14:textId="77777777" w:rsidR="00ED61EA" w:rsidRPr="000A7DF1" w:rsidRDefault="00ED61EA">
      <w:pPr>
        <w:widowControl/>
        <w:jc w:val="left"/>
        <w:rPr>
          <w:rFonts w:ascii="ＭＳ 明朝" w:eastAsia="ＭＳ ゴシック" w:hAnsi="Times New Roman" w:cs="ＭＳ ゴシック"/>
          <w:bCs/>
          <w:kern w:val="0"/>
          <w:sz w:val="22"/>
        </w:rPr>
      </w:pPr>
      <w:r w:rsidRPr="000A7DF1">
        <w:rPr>
          <w:rFonts w:ascii="ＭＳ 明朝" w:eastAsia="ＭＳ ゴシック" w:hAnsi="Times New Roman" w:cs="ＭＳ ゴシック"/>
          <w:bCs/>
          <w:kern w:val="0"/>
          <w:sz w:val="22"/>
        </w:rPr>
        <w:br w:type="page"/>
      </w:r>
    </w:p>
    <w:p w14:paraId="79BCD8E3" w14:textId="77777777" w:rsidR="004005A6" w:rsidRPr="000A7DF1" w:rsidRDefault="000258E0" w:rsidP="000258E0">
      <w:pPr>
        <w:overflowPunct w:val="0"/>
        <w:ind w:left="220" w:hangingChars="100" w:hanging="220"/>
        <w:jc w:val="left"/>
        <w:textAlignment w:val="baseline"/>
        <w:rPr>
          <w:rFonts w:ascii="ＭＳ 明朝" w:eastAsia="ＭＳ 明朝" w:hAnsi="ＭＳ 明朝"/>
          <w:sz w:val="22"/>
        </w:rPr>
      </w:pPr>
      <w:r w:rsidRPr="000A7DF1">
        <w:rPr>
          <w:rFonts w:ascii="ＭＳ 明朝" w:eastAsia="ＭＳ 明朝" w:hAnsi="ＭＳ 明朝" w:hint="eastAsia"/>
          <w:sz w:val="22"/>
        </w:rPr>
        <w:lastRenderedPageBreak/>
        <w:t>1</w:t>
      </w:r>
      <w:r w:rsidRPr="000A7DF1">
        <w:rPr>
          <w:rFonts w:ascii="ＭＳ 明朝" w:eastAsia="ＭＳ 明朝" w:hAnsi="ＭＳ 明朝"/>
          <w:sz w:val="22"/>
        </w:rPr>
        <w:t>6</w:t>
      </w:r>
      <w:r w:rsidRPr="000A7DF1">
        <w:rPr>
          <w:rFonts w:ascii="ＭＳ 明朝" w:eastAsia="ＭＳ 明朝" w:hAnsi="ＭＳ 明朝" w:hint="eastAsia"/>
          <w:sz w:val="22"/>
        </w:rPr>
        <w:t>．</w:t>
      </w:r>
      <w:r w:rsidR="00ED61EA" w:rsidRPr="000A7DF1">
        <w:rPr>
          <w:rFonts w:ascii="ＭＳ 明朝" w:eastAsia="ＭＳ 明朝" w:hAnsi="ＭＳ 明朝" w:hint="eastAsia"/>
          <w:sz w:val="22"/>
        </w:rPr>
        <w:t>自治体が管理する道路、橋梁、トンネル等の交通インフラおよび上下水道等の生活インフラの耐震化、老朽化対策を進めるため、予算と人員の確保を行うこと</w:t>
      </w:r>
      <w:r w:rsidRPr="000A7DF1">
        <w:rPr>
          <w:rFonts w:ascii="ＭＳ 明朝" w:eastAsia="ＭＳ 明朝" w:hAnsi="ＭＳ 明朝" w:hint="eastAsia"/>
          <w:sz w:val="22"/>
        </w:rPr>
        <w:t>。</w:t>
      </w:r>
    </w:p>
    <w:tbl>
      <w:tblPr>
        <w:tblStyle w:val="a3"/>
        <w:tblW w:w="0" w:type="auto"/>
        <w:tblInd w:w="-5" w:type="dxa"/>
        <w:tblLook w:val="04A0" w:firstRow="1" w:lastRow="0" w:firstColumn="1" w:lastColumn="0" w:noHBand="0" w:noVBand="1"/>
      </w:tblPr>
      <w:tblGrid>
        <w:gridCol w:w="9065"/>
      </w:tblGrid>
      <w:tr w:rsidR="000A7DF1" w:rsidRPr="000A7DF1" w14:paraId="7F5CDFC9" w14:textId="77777777" w:rsidTr="00557F86">
        <w:tc>
          <w:tcPr>
            <w:tcW w:w="9065" w:type="dxa"/>
          </w:tcPr>
          <w:p w14:paraId="5CD96FA1" w14:textId="77777777" w:rsidR="000258E0" w:rsidRPr="000A7DF1" w:rsidRDefault="000258E0" w:rsidP="00557F86">
            <w:pPr>
              <w:rPr>
                <w:sz w:val="22"/>
              </w:rPr>
            </w:pPr>
            <w:r w:rsidRPr="000A7DF1">
              <w:rPr>
                <w:rFonts w:hint="eastAsia"/>
                <w:sz w:val="22"/>
              </w:rPr>
              <w:t>（回答）</w:t>
            </w:r>
            <w:r w:rsidR="00ED61EA" w:rsidRPr="000A7DF1">
              <w:rPr>
                <w:rFonts w:hint="eastAsia"/>
                <w:sz w:val="22"/>
              </w:rPr>
              <w:t>県土整備</w:t>
            </w:r>
            <w:r w:rsidR="000E1C4B" w:rsidRPr="000A7DF1">
              <w:rPr>
                <w:rFonts w:hint="eastAsia"/>
                <w:sz w:val="22"/>
              </w:rPr>
              <w:t>局</w:t>
            </w:r>
            <w:r w:rsidR="00ED61EA" w:rsidRPr="000A7DF1">
              <w:rPr>
                <w:rFonts w:hint="eastAsia"/>
                <w:sz w:val="22"/>
              </w:rPr>
              <w:t>、健康医療局、企業局</w:t>
            </w:r>
          </w:p>
          <w:p w14:paraId="1C9C5FE9" w14:textId="77777777" w:rsidR="00ED61EA" w:rsidRPr="000A7DF1" w:rsidRDefault="00ED61EA" w:rsidP="00ED61EA">
            <w:pPr>
              <w:ind w:firstLineChars="100" w:firstLine="220"/>
              <w:rPr>
                <w:rFonts w:ascii="ＭＳ 明朝" w:eastAsia="ＭＳ 明朝" w:hAnsi="ＭＳ 明朝"/>
                <w:sz w:val="22"/>
              </w:rPr>
            </w:pPr>
            <w:r w:rsidRPr="000A7DF1">
              <w:rPr>
                <w:rFonts w:ascii="ＭＳ 明朝" w:eastAsia="ＭＳ 明朝" w:hAnsi="ＭＳ 明朝" w:hint="eastAsia"/>
                <w:sz w:val="22"/>
              </w:rPr>
              <w:t>県が所管する道路、橋梁、トンネル等の交通インフラや流域下水道では、必要な施設の耐震化や老朽化対策を推進するため適切な予算を確保するとともに、国に対し、十分な予算措置を講じるよう働きかけて</w:t>
            </w:r>
            <w:r w:rsidR="004128EA" w:rsidRPr="000A7DF1">
              <w:rPr>
                <w:rFonts w:ascii="ＭＳ 明朝" w:eastAsia="ＭＳ 明朝" w:hAnsi="ＭＳ 明朝" w:hint="eastAsia"/>
                <w:sz w:val="22"/>
              </w:rPr>
              <w:t>いき</w:t>
            </w:r>
            <w:r w:rsidRPr="000A7DF1">
              <w:rPr>
                <w:rFonts w:ascii="ＭＳ 明朝" w:eastAsia="ＭＳ 明朝" w:hAnsi="ＭＳ 明朝" w:hint="eastAsia"/>
                <w:sz w:val="22"/>
              </w:rPr>
              <w:t>ます。また、喫緊の課題である技術職の人員を確保するため、学生等への積極的な情報発信、経験者人材の確保などの取組を進めて</w:t>
            </w:r>
            <w:r w:rsidR="004645B4" w:rsidRPr="000A7DF1">
              <w:rPr>
                <w:rFonts w:ascii="ＭＳ 明朝" w:eastAsia="ＭＳ 明朝" w:hAnsi="ＭＳ 明朝" w:hint="eastAsia"/>
                <w:sz w:val="22"/>
              </w:rPr>
              <w:t>いき</w:t>
            </w:r>
            <w:r w:rsidRPr="000A7DF1">
              <w:rPr>
                <w:rFonts w:ascii="ＭＳ 明朝" w:eastAsia="ＭＳ 明朝" w:hAnsi="ＭＳ 明朝" w:hint="eastAsia"/>
                <w:sz w:val="22"/>
              </w:rPr>
              <w:t>ます。</w:t>
            </w:r>
          </w:p>
          <w:p w14:paraId="3618411E" w14:textId="77777777" w:rsidR="00ED61EA" w:rsidRPr="000A7DF1" w:rsidRDefault="00ED61EA" w:rsidP="00ED61EA">
            <w:pPr>
              <w:ind w:firstLineChars="100" w:firstLine="220"/>
              <w:rPr>
                <w:rFonts w:ascii="ＭＳ 明朝" w:eastAsia="ＭＳ 明朝" w:hAnsi="ＭＳ 明朝"/>
                <w:sz w:val="22"/>
              </w:rPr>
            </w:pPr>
            <w:r w:rsidRPr="000A7DF1">
              <w:rPr>
                <w:rFonts w:ascii="ＭＳ 明朝" w:eastAsia="ＭＳ 明朝" w:hAnsi="ＭＳ 明朝" w:hint="eastAsia"/>
                <w:sz w:val="22"/>
              </w:rPr>
              <w:t>上下水道について、県では、令和６年３月に改定した「神奈川県水道ビジョン」において、「技術力の確保」や「水道施設の計画的な耐震化」等を目標に掲げ、国庫補助金の活用等により、水道事業者における耐震化等の基盤強化を支援する取組を進めており、更なる推進のため国庫補助金の採択基準緩和等について国へ働きかけを行っています。</w:t>
            </w:r>
          </w:p>
          <w:p w14:paraId="5B86DCB6" w14:textId="77777777" w:rsidR="00ED61EA" w:rsidRPr="000A7DF1" w:rsidRDefault="00ED61EA" w:rsidP="00ED61EA">
            <w:pPr>
              <w:ind w:firstLineChars="100" w:firstLine="220"/>
              <w:rPr>
                <w:rFonts w:ascii="ＭＳ 明朝" w:eastAsia="ＭＳ 明朝" w:hAnsi="ＭＳ 明朝"/>
                <w:sz w:val="22"/>
              </w:rPr>
            </w:pPr>
            <w:r w:rsidRPr="000A7DF1">
              <w:rPr>
                <w:rFonts w:ascii="ＭＳ 明朝" w:eastAsia="ＭＳ 明朝" w:hAnsi="ＭＳ 明朝" w:hint="eastAsia"/>
                <w:sz w:val="22"/>
              </w:rPr>
              <w:t>また、県内12市６町を給水区域とする県営水道では、令和６年度から新たな経営計画をスタートし、大規模地震の発生に備え、管路を含む水道施設の耐震化を進めるとともに、近年の台風などによる大規模な水害の教訓等を踏まえ、浸水、停電対策の充実など、風水害への備えを強化します。老朽化した水道管路の更新や水道施設の整備などを計画的に進められるよう、経営計画では、５年間で約1,500億円の施設整備費を見込んでおり、各年度において予算の確保に努めて</w:t>
            </w:r>
            <w:r w:rsidR="004645B4" w:rsidRPr="000A7DF1">
              <w:rPr>
                <w:rFonts w:ascii="ＭＳ 明朝" w:eastAsia="ＭＳ 明朝" w:hAnsi="ＭＳ 明朝" w:hint="eastAsia"/>
                <w:sz w:val="22"/>
              </w:rPr>
              <w:t>いき</w:t>
            </w:r>
            <w:r w:rsidRPr="000A7DF1">
              <w:rPr>
                <w:rFonts w:ascii="ＭＳ 明朝" w:eastAsia="ＭＳ 明朝" w:hAnsi="ＭＳ 明朝" w:hint="eastAsia"/>
                <w:sz w:val="22"/>
              </w:rPr>
              <w:t>ます。</w:t>
            </w:r>
          </w:p>
          <w:p w14:paraId="5FCE1086" w14:textId="77777777" w:rsidR="000258E0" w:rsidRPr="000A7DF1" w:rsidRDefault="00ED61EA" w:rsidP="00ED61EA">
            <w:pPr>
              <w:rPr>
                <w:sz w:val="22"/>
              </w:rPr>
            </w:pPr>
            <w:r w:rsidRPr="000A7DF1">
              <w:rPr>
                <w:rFonts w:ascii="ＭＳ 明朝" w:eastAsia="ＭＳ 明朝" w:hAnsi="ＭＳ 明朝" w:hint="eastAsia"/>
                <w:sz w:val="22"/>
              </w:rPr>
              <w:t xml:space="preserve">　人員の確保にあたっては、適正な職員体制を整備するとともに、これまで培った技術の継承を図るため、研修制度の充実等に取り組むなど人材の育成に努めて</w:t>
            </w:r>
            <w:r w:rsidR="004128EA" w:rsidRPr="000A7DF1">
              <w:rPr>
                <w:rFonts w:ascii="ＭＳ 明朝" w:eastAsia="ＭＳ 明朝" w:hAnsi="ＭＳ 明朝" w:hint="eastAsia"/>
                <w:sz w:val="22"/>
              </w:rPr>
              <w:t>いき</w:t>
            </w:r>
            <w:r w:rsidRPr="000A7DF1">
              <w:rPr>
                <w:rFonts w:ascii="ＭＳ 明朝" w:eastAsia="ＭＳ 明朝" w:hAnsi="ＭＳ 明朝" w:hint="eastAsia"/>
                <w:sz w:val="22"/>
              </w:rPr>
              <w:t>ます。また、民間団体や教育機関と連携し、人材の確保・育成に努めて</w:t>
            </w:r>
            <w:r w:rsidR="004645B4" w:rsidRPr="000A7DF1">
              <w:rPr>
                <w:rFonts w:ascii="ＭＳ 明朝" w:eastAsia="ＭＳ 明朝" w:hAnsi="ＭＳ 明朝" w:hint="eastAsia"/>
                <w:sz w:val="22"/>
              </w:rPr>
              <w:t>いき</w:t>
            </w:r>
            <w:r w:rsidRPr="000A7DF1">
              <w:rPr>
                <w:rFonts w:ascii="ＭＳ 明朝" w:eastAsia="ＭＳ 明朝" w:hAnsi="ＭＳ 明朝" w:hint="eastAsia"/>
                <w:sz w:val="22"/>
              </w:rPr>
              <w:t>ます</w:t>
            </w:r>
            <w:r w:rsidR="00CA74D6" w:rsidRPr="000A7DF1">
              <w:rPr>
                <w:rFonts w:ascii="ＭＳ 明朝" w:eastAsia="ＭＳ 明朝" w:hAnsi="ＭＳ 明朝" w:hint="eastAsia"/>
                <w:sz w:val="22"/>
              </w:rPr>
              <w:t>。</w:t>
            </w:r>
          </w:p>
        </w:tc>
      </w:tr>
    </w:tbl>
    <w:p w14:paraId="29020C92" w14:textId="77777777" w:rsidR="000258E0" w:rsidRPr="000A7DF1" w:rsidRDefault="000258E0" w:rsidP="000258E0">
      <w:pPr>
        <w:overflowPunct w:val="0"/>
        <w:ind w:left="220" w:hangingChars="100" w:hanging="220"/>
        <w:jc w:val="left"/>
        <w:textAlignment w:val="baseline"/>
        <w:rPr>
          <w:rFonts w:ascii="ＭＳ 明朝" w:eastAsia="ＭＳ 明朝" w:hAnsi="ＭＳ 明朝" w:cs="Arial"/>
          <w:sz w:val="22"/>
        </w:rPr>
      </w:pPr>
      <w:r w:rsidRPr="000A7DF1">
        <w:rPr>
          <w:rFonts w:ascii="ＭＳ 明朝" w:eastAsia="ＭＳ 明朝" w:hAnsi="ＭＳ 明朝" w:cs="MS-Mincho" w:hint="eastAsia"/>
          <w:kern w:val="0"/>
          <w:sz w:val="22"/>
        </w:rPr>
        <w:t>1</w:t>
      </w:r>
      <w:r w:rsidRPr="000A7DF1">
        <w:rPr>
          <w:rFonts w:ascii="ＭＳ 明朝" w:eastAsia="ＭＳ 明朝" w:hAnsi="ＭＳ 明朝" w:cs="MS-Mincho"/>
          <w:kern w:val="0"/>
          <w:sz w:val="22"/>
        </w:rPr>
        <w:t>7</w:t>
      </w:r>
      <w:r w:rsidRPr="000A7DF1">
        <w:rPr>
          <w:rFonts w:ascii="ＭＳ 明朝" w:eastAsia="ＭＳ 明朝" w:hAnsi="ＭＳ 明朝" w:cs="MS-Mincho" w:hint="eastAsia"/>
          <w:kern w:val="0"/>
          <w:sz w:val="22"/>
        </w:rPr>
        <w:t>．</w:t>
      </w:r>
      <w:r w:rsidR="00ED61EA" w:rsidRPr="000A7DF1">
        <w:rPr>
          <w:rFonts w:ascii="ＭＳ 明朝" w:eastAsia="ＭＳ 明朝" w:hAnsi="ＭＳ 明朝" w:cs="MS-Mincho" w:hint="eastAsia"/>
          <w:kern w:val="0"/>
          <w:sz w:val="22"/>
        </w:rPr>
        <w:t>2024年問題に象徴される物流危機に対応するため、共同配送拠点や荷捌き駐車場の整備、宅配ボックス設置に向けた支援策の拡充など、物流事業者や地域の住民など関係箇所と連携した諸施策の推進をはかるとともに、東京都で実施されている「貨物集配中の車両に係る駐車規制の見直し」等を参考に、神奈川県においても実施に向けた検討を進めること</w:t>
      </w:r>
      <w:r w:rsidRPr="000A7DF1">
        <w:rPr>
          <w:rFonts w:ascii="ＭＳ 明朝" w:eastAsia="ＭＳ 明朝" w:hAnsi="ＭＳ 明朝" w:cs="Arial" w:hint="eastAsia"/>
          <w:sz w:val="22"/>
        </w:rPr>
        <w:t>。</w:t>
      </w:r>
    </w:p>
    <w:tbl>
      <w:tblPr>
        <w:tblStyle w:val="a3"/>
        <w:tblW w:w="0" w:type="auto"/>
        <w:tblInd w:w="-5" w:type="dxa"/>
        <w:tblLook w:val="04A0" w:firstRow="1" w:lastRow="0" w:firstColumn="1" w:lastColumn="0" w:noHBand="0" w:noVBand="1"/>
      </w:tblPr>
      <w:tblGrid>
        <w:gridCol w:w="9065"/>
      </w:tblGrid>
      <w:tr w:rsidR="000A7DF1" w:rsidRPr="000A7DF1" w14:paraId="7305A68C" w14:textId="77777777" w:rsidTr="00557F86">
        <w:tc>
          <w:tcPr>
            <w:tcW w:w="9065" w:type="dxa"/>
          </w:tcPr>
          <w:p w14:paraId="4EA8FBE7" w14:textId="77777777" w:rsidR="000258E0" w:rsidRPr="000A7DF1" w:rsidRDefault="000258E0" w:rsidP="00557F86">
            <w:pPr>
              <w:rPr>
                <w:sz w:val="22"/>
              </w:rPr>
            </w:pPr>
            <w:r w:rsidRPr="000A7DF1">
              <w:rPr>
                <w:rFonts w:hint="eastAsia"/>
                <w:sz w:val="22"/>
              </w:rPr>
              <w:t>（回答）</w:t>
            </w:r>
            <w:r w:rsidR="000E1C4B" w:rsidRPr="000A7DF1">
              <w:rPr>
                <w:rFonts w:hint="eastAsia"/>
                <w:sz w:val="22"/>
              </w:rPr>
              <w:t>産業労働局</w:t>
            </w:r>
            <w:r w:rsidR="00ED61EA" w:rsidRPr="000A7DF1">
              <w:rPr>
                <w:rFonts w:hint="eastAsia"/>
                <w:sz w:val="22"/>
              </w:rPr>
              <w:t>、県警本部</w:t>
            </w:r>
          </w:p>
          <w:p w14:paraId="43D4B5F8" w14:textId="77777777" w:rsidR="00ED61EA" w:rsidRPr="000A7DF1" w:rsidRDefault="00ED61EA" w:rsidP="00ED61EA">
            <w:pPr>
              <w:ind w:firstLineChars="100" w:firstLine="220"/>
              <w:rPr>
                <w:rFonts w:ascii="ＭＳ 明朝" w:eastAsia="ＭＳ 明朝" w:hAnsi="ＭＳ 明朝"/>
                <w:sz w:val="22"/>
              </w:rPr>
            </w:pPr>
            <w:r w:rsidRPr="000A7DF1">
              <w:rPr>
                <w:rFonts w:ascii="ＭＳ 明朝" w:eastAsia="ＭＳ 明朝" w:hAnsi="ＭＳ 明朝" w:hint="eastAsia"/>
                <w:sz w:val="22"/>
              </w:rPr>
              <w:t>県では、荷待ち・荷役時間の削減や取引価格の適正化についての要請を県内親事業者に対して文書で行うとともに、再配達の削減に向けた、県民の意識改革や行動変容を促すための「県のたより」を活用した広報を実施してきました。</w:t>
            </w:r>
          </w:p>
          <w:p w14:paraId="5255B7E5" w14:textId="77777777" w:rsidR="00ED61EA" w:rsidRPr="000A7DF1" w:rsidRDefault="00ED61EA" w:rsidP="00ED61EA">
            <w:pPr>
              <w:ind w:firstLineChars="100" w:firstLine="220"/>
              <w:rPr>
                <w:rFonts w:ascii="ＭＳ 明朝" w:eastAsia="ＭＳ 明朝" w:hAnsi="ＭＳ 明朝"/>
                <w:sz w:val="22"/>
              </w:rPr>
            </w:pPr>
            <w:r w:rsidRPr="000A7DF1">
              <w:rPr>
                <w:rFonts w:ascii="ＭＳ 明朝" w:eastAsia="ＭＳ 明朝" w:hAnsi="ＭＳ 明朝" w:hint="eastAsia"/>
                <w:sz w:val="22"/>
              </w:rPr>
              <w:t>また、物流の2024年問題への対応として、中小企業者で組織する事業協同組合等を支援するため、物流効率化に資する設備を導入する経費に対し、神奈川県中小企業団体中央会を通じて補助を行っています。</w:t>
            </w:r>
          </w:p>
          <w:p w14:paraId="3D7CAD00" w14:textId="77777777" w:rsidR="000258E0" w:rsidRPr="000A7DF1" w:rsidRDefault="00ED61EA" w:rsidP="00ED61EA">
            <w:pPr>
              <w:ind w:firstLineChars="100" w:firstLine="220"/>
              <w:rPr>
                <w:sz w:val="22"/>
              </w:rPr>
            </w:pPr>
            <w:r w:rsidRPr="000A7DF1">
              <w:rPr>
                <w:rFonts w:ascii="ＭＳ 明朝" w:eastAsia="ＭＳ 明朝" w:hAnsi="ＭＳ 明朝" w:hint="eastAsia"/>
                <w:sz w:val="22"/>
              </w:rPr>
              <w:t>さらに、県警察では、従前から交通実態や駐車需要に配慮し、駐車規制の見直しを推進しております。今後も関係機関・団体等に対し、駐車需要に見合った路外駐車施設・荷捌きスペースの確保について、働きかけを行うとともに、物流事業者や地域の方々の要望・意見を踏まえ、貨物集配中の車両に係る規制の見直しを図って</w:t>
            </w:r>
            <w:r w:rsidR="004128EA" w:rsidRPr="000A7DF1">
              <w:rPr>
                <w:rFonts w:ascii="ＭＳ 明朝" w:eastAsia="ＭＳ 明朝" w:hAnsi="ＭＳ 明朝" w:hint="eastAsia"/>
                <w:sz w:val="22"/>
              </w:rPr>
              <w:t>いき</w:t>
            </w:r>
            <w:r w:rsidRPr="000A7DF1">
              <w:rPr>
                <w:rFonts w:ascii="ＭＳ 明朝" w:eastAsia="ＭＳ 明朝" w:hAnsi="ＭＳ 明朝" w:hint="eastAsia"/>
                <w:sz w:val="22"/>
              </w:rPr>
              <w:t>ます</w:t>
            </w:r>
            <w:r w:rsidR="00CA74D6" w:rsidRPr="000A7DF1">
              <w:rPr>
                <w:rFonts w:ascii="ＭＳ 明朝" w:eastAsia="ＭＳ 明朝" w:hAnsi="ＭＳ 明朝" w:hint="eastAsia"/>
                <w:sz w:val="22"/>
              </w:rPr>
              <w:t>。</w:t>
            </w:r>
          </w:p>
        </w:tc>
      </w:tr>
    </w:tbl>
    <w:p w14:paraId="3AD348FD" w14:textId="77777777" w:rsidR="00ED61EA" w:rsidRPr="000A7DF1" w:rsidRDefault="00ED61EA" w:rsidP="000258E0">
      <w:pPr>
        <w:overflowPunct w:val="0"/>
        <w:ind w:left="220" w:hangingChars="100" w:hanging="220"/>
        <w:jc w:val="left"/>
        <w:textAlignment w:val="baseline"/>
        <w:rPr>
          <w:rFonts w:ascii="ＭＳ 明朝" w:eastAsia="ＭＳ 明朝" w:hAnsi="ＭＳ 明朝" w:cs="Arial"/>
          <w:sz w:val="22"/>
        </w:rPr>
      </w:pPr>
    </w:p>
    <w:p w14:paraId="56A3DCC3" w14:textId="77777777" w:rsidR="00ED61EA" w:rsidRPr="000A7DF1" w:rsidRDefault="00ED61EA">
      <w:pPr>
        <w:widowControl/>
        <w:jc w:val="left"/>
        <w:rPr>
          <w:rFonts w:ascii="ＭＳ 明朝" w:eastAsia="ＭＳ 明朝" w:hAnsi="ＭＳ 明朝" w:cs="Arial"/>
          <w:sz w:val="22"/>
        </w:rPr>
      </w:pPr>
      <w:r w:rsidRPr="000A7DF1">
        <w:rPr>
          <w:rFonts w:ascii="ＭＳ 明朝" w:eastAsia="ＭＳ 明朝" w:hAnsi="ＭＳ 明朝" w:cs="Arial"/>
          <w:sz w:val="22"/>
        </w:rPr>
        <w:br w:type="page"/>
      </w:r>
    </w:p>
    <w:p w14:paraId="67591049" w14:textId="77777777" w:rsidR="000258E0" w:rsidRPr="000A7DF1" w:rsidRDefault="000258E0" w:rsidP="000258E0">
      <w:pPr>
        <w:overflowPunct w:val="0"/>
        <w:ind w:left="220" w:hangingChars="100" w:hanging="220"/>
        <w:jc w:val="left"/>
        <w:textAlignment w:val="baseline"/>
        <w:rPr>
          <w:rFonts w:ascii="ＭＳ 明朝" w:eastAsia="ＭＳ 明朝" w:hAnsi="ＭＳ 明朝"/>
          <w:sz w:val="22"/>
        </w:rPr>
      </w:pPr>
      <w:r w:rsidRPr="000A7DF1">
        <w:rPr>
          <w:rFonts w:ascii="ＭＳ 明朝" w:eastAsia="ＭＳ 明朝" w:hAnsi="ＭＳ 明朝"/>
          <w:sz w:val="22"/>
        </w:rPr>
        <w:lastRenderedPageBreak/>
        <w:t>18</w:t>
      </w:r>
      <w:r w:rsidRPr="000A7DF1">
        <w:rPr>
          <w:rFonts w:ascii="ＭＳ 明朝" w:eastAsia="ＭＳ 明朝" w:hAnsi="ＭＳ 明朝" w:hint="eastAsia"/>
          <w:sz w:val="22"/>
        </w:rPr>
        <w:t>．</w:t>
      </w:r>
      <w:r w:rsidR="00ED61EA" w:rsidRPr="000A7DF1">
        <w:rPr>
          <w:rFonts w:ascii="ＭＳ 明朝" w:eastAsia="ＭＳ 明朝" w:hAnsi="ＭＳ 明朝" w:hint="eastAsia"/>
          <w:kern w:val="0"/>
          <w:sz w:val="22"/>
        </w:rPr>
        <w:t>高齢者・障がい者・通学する子どもたち・子育て中の保護者等、公共交通機関を生活に不可欠としている人々の移動に係る手段を確実に確保すること。また、個人特性に依らず、交通不便地における公共交通についても確実に確保すること。そのためにも、整備要員を含めた公共交通を維持するための人材確保と育成の重要性を認識し、処遇改善を含めた対策を実施すること</w:t>
      </w:r>
      <w:r w:rsidRPr="000A7DF1">
        <w:rPr>
          <w:rFonts w:ascii="ＭＳ 明朝" w:eastAsia="ＭＳ 明朝" w:hAnsi="ＭＳ 明朝" w:hint="eastAsia"/>
          <w:sz w:val="22"/>
        </w:rPr>
        <w:t>。</w:t>
      </w:r>
    </w:p>
    <w:tbl>
      <w:tblPr>
        <w:tblStyle w:val="a3"/>
        <w:tblW w:w="0" w:type="auto"/>
        <w:tblInd w:w="-5" w:type="dxa"/>
        <w:tblLook w:val="04A0" w:firstRow="1" w:lastRow="0" w:firstColumn="1" w:lastColumn="0" w:noHBand="0" w:noVBand="1"/>
      </w:tblPr>
      <w:tblGrid>
        <w:gridCol w:w="9065"/>
      </w:tblGrid>
      <w:tr w:rsidR="000A7DF1" w:rsidRPr="000A7DF1" w14:paraId="06E96B48" w14:textId="77777777" w:rsidTr="00557F86">
        <w:tc>
          <w:tcPr>
            <w:tcW w:w="9065" w:type="dxa"/>
          </w:tcPr>
          <w:p w14:paraId="5ED2AC7D" w14:textId="77777777" w:rsidR="000258E0" w:rsidRPr="000A7DF1" w:rsidRDefault="000258E0" w:rsidP="00557F86">
            <w:pPr>
              <w:rPr>
                <w:sz w:val="22"/>
              </w:rPr>
            </w:pPr>
            <w:r w:rsidRPr="000A7DF1">
              <w:rPr>
                <w:rFonts w:hint="eastAsia"/>
                <w:sz w:val="22"/>
              </w:rPr>
              <w:t>（回答）</w:t>
            </w:r>
            <w:r w:rsidR="00ED61EA" w:rsidRPr="000A7DF1">
              <w:rPr>
                <w:rFonts w:hint="eastAsia"/>
                <w:sz w:val="22"/>
              </w:rPr>
              <w:t>くらし安全防災局、産業労働局、福祉子どもみらい局</w:t>
            </w:r>
          </w:p>
          <w:p w14:paraId="53302DCC" w14:textId="77777777" w:rsidR="00ED61EA" w:rsidRPr="000A7DF1" w:rsidRDefault="00ED61EA" w:rsidP="00ED61EA">
            <w:pPr>
              <w:ind w:firstLineChars="100" w:firstLine="220"/>
              <w:rPr>
                <w:sz w:val="22"/>
              </w:rPr>
            </w:pPr>
            <w:r w:rsidRPr="000A7DF1">
              <w:rPr>
                <w:rFonts w:hint="eastAsia"/>
                <w:sz w:val="22"/>
              </w:rPr>
              <w:t>交通不便地における公共交通の確保など、各地域課題の取組については、これまでも市町村が主体となって行っており、県は、市町村、国及び交通事業者で構成する地域交通研究会などを通じて、「神奈川版ライドシェア」等の先進的な取組などを紹介するとともに、市町が設置している地域公共交通会議において、広域的な視点から助言などを行っているところです。</w:t>
            </w:r>
          </w:p>
          <w:p w14:paraId="7A59C4A5" w14:textId="77777777" w:rsidR="00ED61EA" w:rsidRPr="000A7DF1" w:rsidRDefault="00ED61EA" w:rsidP="00ED61EA">
            <w:pPr>
              <w:ind w:firstLineChars="100" w:firstLine="220"/>
              <w:rPr>
                <w:sz w:val="22"/>
              </w:rPr>
            </w:pPr>
            <w:r w:rsidRPr="000A7DF1">
              <w:rPr>
                <w:rFonts w:hint="eastAsia"/>
                <w:sz w:val="22"/>
              </w:rPr>
              <w:t>交通事業者の人材確保等への支援については、県は、バス協会に対し、運転手の確保について交付金を活用して支援を行っています。また、国が行う２種免許取得費用に対する補助について、県は、十分な予算措置を講じるよう働きかけています。</w:t>
            </w:r>
          </w:p>
          <w:p w14:paraId="60D9F077" w14:textId="77777777" w:rsidR="00ED61EA" w:rsidRPr="000A7DF1" w:rsidRDefault="00ED61EA" w:rsidP="00ED61EA">
            <w:pPr>
              <w:ind w:firstLineChars="100" w:firstLine="220"/>
              <w:rPr>
                <w:sz w:val="22"/>
              </w:rPr>
            </w:pPr>
            <w:r w:rsidRPr="000A7DF1">
              <w:rPr>
                <w:rFonts w:hint="eastAsia"/>
                <w:sz w:val="22"/>
              </w:rPr>
              <w:t>なお、県では</w:t>
            </w:r>
            <w:r w:rsidR="00391B21" w:rsidRPr="000A7DF1">
              <w:rPr>
                <w:rFonts w:hint="eastAsia"/>
                <w:sz w:val="22"/>
              </w:rPr>
              <w:t>、</w:t>
            </w:r>
            <w:r w:rsidRPr="000A7DF1">
              <w:rPr>
                <w:rFonts w:hint="eastAsia"/>
                <w:sz w:val="22"/>
              </w:rPr>
              <w:t>就職氷河期世代を対象とした合同就職面接会である「かながわ正社員就職フェア」において、公共交通を担う企業にも出展いただき、正社員就職を希望する求職者とのマッチングの機会を提供しています。</w:t>
            </w:r>
          </w:p>
          <w:p w14:paraId="23EAEF42" w14:textId="77777777" w:rsidR="000258E0" w:rsidRPr="000A7DF1" w:rsidRDefault="00ED61EA" w:rsidP="00ED61EA">
            <w:pPr>
              <w:ind w:firstLineChars="100" w:firstLine="220"/>
              <w:rPr>
                <w:sz w:val="22"/>
              </w:rPr>
            </w:pPr>
            <w:r w:rsidRPr="000A7DF1">
              <w:rPr>
                <w:rFonts w:hint="eastAsia"/>
                <w:sz w:val="22"/>
              </w:rPr>
              <w:t>また、鉄道株式会社等においては精神障害者保健福祉手帳所持者への運賃割引が順次導入されることが決まりましたが、県内バス事業者等での導入につきましては引き続きバス協会等へ要望して</w:t>
            </w:r>
            <w:r w:rsidR="004645B4" w:rsidRPr="000A7DF1">
              <w:rPr>
                <w:rFonts w:hint="eastAsia"/>
                <w:sz w:val="22"/>
              </w:rPr>
              <w:t>いき</w:t>
            </w:r>
            <w:r w:rsidRPr="000A7DF1">
              <w:rPr>
                <w:rFonts w:hint="eastAsia"/>
                <w:sz w:val="22"/>
              </w:rPr>
              <w:t>ます</w:t>
            </w:r>
            <w:r w:rsidR="00CA74D6" w:rsidRPr="000A7DF1">
              <w:rPr>
                <w:rFonts w:hint="eastAsia"/>
                <w:sz w:val="22"/>
              </w:rPr>
              <w:t>。</w:t>
            </w:r>
          </w:p>
        </w:tc>
      </w:tr>
    </w:tbl>
    <w:p w14:paraId="43C55464" w14:textId="77777777" w:rsidR="004005A6" w:rsidRPr="000A7DF1" w:rsidRDefault="000258E0" w:rsidP="004005A6">
      <w:pPr>
        <w:widowControl/>
        <w:spacing w:line="276" w:lineRule="auto"/>
        <w:ind w:left="220" w:hangingChars="100" w:hanging="220"/>
        <w:jc w:val="left"/>
        <w:rPr>
          <w:rFonts w:ascii="ＭＳ 明朝" w:eastAsia="ＭＳ 明朝" w:hAnsi="ＭＳ 明朝"/>
          <w:sz w:val="22"/>
        </w:rPr>
      </w:pPr>
      <w:r w:rsidRPr="000A7DF1">
        <w:rPr>
          <w:rFonts w:ascii="ＭＳ 明朝" w:eastAsia="ＭＳ 明朝" w:hAnsi="ＭＳ 明朝" w:cs="Arial" w:hint="eastAsia"/>
          <w:sz w:val="22"/>
        </w:rPr>
        <w:t>19．</w:t>
      </w:r>
      <w:r w:rsidR="00ED61EA" w:rsidRPr="000A7DF1">
        <w:rPr>
          <w:rFonts w:ascii="ＭＳ 明朝" w:eastAsia="ＭＳ 明朝" w:hAnsi="ＭＳ 明朝" w:hint="eastAsia"/>
          <w:sz w:val="22"/>
        </w:rPr>
        <w:t>暮らしの中で急速に進むデジタル化に対するデジタルデバイド解消に向け、一人暮らし高齢者や低所得者、障がい者などの利用技術習得機会を確保すること。あわせて、情報格差を埋める対人サービスの確保を行うこと</w:t>
      </w:r>
      <w:r w:rsidRPr="000A7DF1">
        <w:rPr>
          <w:rFonts w:ascii="ＭＳ 明朝" w:eastAsia="ＭＳ 明朝" w:hAnsi="ＭＳ 明朝" w:hint="eastAsia"/>
          <w:sz w:val="22"/>
        </w:rPr>
        <w:t>。</w:t>
      </w:r>
    </w:p>
    <w:tbl>
      <w:tblPr>
        <w:tblStyle w:val="a3"/>
        <w:tblW w:w="0" w:type="auto"/>
        <w:tblInd w:w="-5" w:type="dxa"/>
        <w:tblLook w:val="04A0" w:firstRow="1" w:lastRow="0" w:firstColumn="1" w:lastColumn="0" w:noHBand="0" w:noVBand="1"/>
      </w:tblPr>
      <w:tblGrid>
        <w:gridCol w:w="9065"/>
      </w:tblGrid>
      <w:tr w:rsidR="000A7DF1" w:rsidRPr="000A7DF1" w14:paraId="52FA7727" w14:textId="77777777" w:rsidTr="00557F86">
        <w:tc>
          <w:tcPr>
            <w:tcW w:w="9065" w:type="dxa"/>
          </w:tcPr>
          <w:p w14:paraId="044352C1" w14:textId="77777777" w:rsidR="000258E0" w:rsidRPr="000A7DF1" w:rsidRDefault="000258E0" w:rsidP="00557F86">
            <w:pPr>
              <w:rPr>
                <w:sz w:val="22"/>
              </w:rPr>
            </w:pPr>
            <w:r w:rsidRPr="000A7DF1">
              <w:rPr>
                <w:rFonts w:hint="eastAsia"/>
                <w:sz w:val="22"/>
              </w:rPr>
              <w:t>（回答）</w:t>
            </w:r>
            <w:r w:rsidR="00ED61EA" w:rsidRPr="000A7DF1">
              <w:rPr>
                <w:rFonts w:hint="eastAsia"/>
                <w:sz w:val="22"/>
              </w:rPr>
              <w:t>福祉子どもみらい局、総務</w:t>
            </w:r>
            <w:r w:rsidR="000E1C4B" w:rsidRPr="000A7DF1">
              <w:rPr>
                <w:rFonts w:hint="eastAsia"/>
                <w:sz w:val="22"/>
              </w:rPr>
              <w:t>局</w:t>
            </w:r>
          </w:p>
          <w:p w14:paraId="25CA6219" w14:textId="77777777" w:rsidR="00ED61EA" w:rsidRPr="000A7DF1" w:rsidRDefault="00ED61EA" w:rsidP="00ED61EA">
            <w:pPr>
              <w:ind w:firstLineChars="100" w:firstLine="220"/>
              <w:rPr>
                <w:rFonts w:ascii="ＭＳ 明朝" w:eastAsia="ＭＳ 明朝" w:hAnsi="ＭＳ 明朝"/>
                <w:sz w:val="22"/>
              </w:rPr>
            </w:pPr>
            <w:r w:rsidRPr="000A7DF1">
              <w:rPr>
                <w:rFonts w:ascii="ＭＳ 明朝" w:eastAsia="ＭＳ 明朝" w:hAnsi="ＭＳ 明朝" w:hint="eastAsia"/>
                <w:sz w:val="22"/>
              </w:rPr>
              <w:t>県では、県民誰もがデジタルの恩恵を受けることのできる社会を実現するため、「デジタルデバイドの解消・防止」に取り組んでいます。</w:t>
            </w:r>
          </w:p>
          <w:p w14:paraId="60222475" w14:textId="77777777" w:rsidR="00ED61EA" w:rsidRPr="000A7DF1" w:rsidRDefault="00ED61EA" w:rsidP="00ED61EA">
            <w:pPr>
              <w:ind w:firstLineChars="100" w:firstLine="220"/>
              <w:rPr>
                <w:rFonts w:ascii="ＭＳ 明朝" w:eastAsia="ＭＳ 明朝" w:hAnsi="ＭＳ 明朝"/>
                <w:sz w:val="22"/>
              </w:rPr>
            </w:pPr>
            <w:r w:rsidRPr="000A7DF1">
              <w:rPr>
                <w:rFonts w:ascii="ＭＳ 明朝" w:eastAsia="ＭＳ 明朝" w:hAnsi="ＭＳ 明朝" w:hint="eastAsia"/>
                <w:sz w:val="22"/>
              </w:rPr>
              <w:t>県の情報発信を行う県公式ウェブサイトなどについて、ＪＩＳ規格に基づく適合試験等を実施し、適合していない部分があれば見直していく取り組みを毎年度繰り返し実行しています。これにより、高齢者や障害者等を含む誰もが、県のウェブサイトから提供される情報や機能を支障なく利用できることを目指しています。</w:t>
            </w:r>
          </w:p>
          <w:p w14:paraId="18DD925E" w14:textId="77777777" w:rsidR="00ED61EA" w:rsidRPr="000A7DF1" w:rsidRDefault="00ED61EA" w:rsidP="00ED61EA">
            <w:pPr>
              <w:ind w:firstLineChars="100" w:firstLine="220"/>
              <w:rPr>
                <w:rFonts w:ascii="ＭＳ 明朝" w:eastAsia="ＭＳ 明朝" w:hAnsi="ＭＳ 明朝"/>
                <w:sz w:val="22"/>
              </w:rPr>
            </w:pPr>
            <w:r w:rsidRPr="000A7DF1">
              <w:rPr>
                <w:rFonts w:ascii="ＭＳ 明朝" w:eastAsia="ＭＳ 明朝" w:hAnsi="ＭＳ 明朝" w:hint="eastAsia"/>
                <w:sz w:val="22"/>
              </w:rPr>
              <w:t>県では、高齢者がＩＣＴ（情報通信技術）を活用して、地域や仲間とのつながりを持続できるように、老人クラブの会員に向け、令和３年度より、「新しい生活様式でつながる研修」を実施しています。当研修では、スマートフォンやチャットアプリの使い方等の講座を実施しており、高齢者のＩＣＴ活用の支援を行っています。</w:t>
            </w:r>
          </w:p>
          <w:p w14:paraId="0744EF47" w14:textId="77777777" w:rsidR="00ED61EA" w:rsidRPr="000A7DF1" w:rsidRDefault="00ED61EA" w:rsidP="00ED61EA">
            <w:pPr>
              <w:ind w:firstLineChars="100" w:firstLine="220"/>
              <w:rPr>
                <w:rFonts w:ascii="ＭＳ 明朝" w:eastAsia="ＭＳ 明朝" w:hAnsi="ＭＳ 明朝"/>
                <w:sz w:val="22"/>
              </w:rPr>
            </w:pPr>
            <w:r w:rsidRPr="000A7DF1">
              <w:rPr>
                <w:rFonts w:ascii="ＭＳ 明朝" w:eastAsia="ＭＳ 明朝" w:hAnsi="ＭＳ 明朝" w:hint="eastAsia"/>
                <w:sz w:val="22"/>
              </w:rPr>
              <w:t>また、毎年県民向けに「サイバーセキュリティセミナー」を開催し、インターネットの安全な利用方法などを分かりやすく説明する取組も実施しています。</w:t>
            </w:r>
          </w:p>
          <w:p w14:paraId="7A9C2313" w14:textId="77777777" w:rsidR="000258E0" w:rsidRPr="000A7DF1" w:rsidRDefault="00ED61EA" w:rsidP="00ED61EA">
            <w:pPr>
              <w:ind w:firstLineChars="100" w:firstLine="220"/>
              <w:rPr>
                <w:sz w:val="22"/>
              </w:rPr>
            </w:pPr>
            <w:r w:rsidRPr="000A7DF1">
              <w:rPr>
                <w:rFonts w:ascii="ＭＳ 明朝" w:eastAsia="ＭＳ 明朝" w:hAnsi="ＭＳ 明朝" w:hint="eastAsia"/>
                <w:sz w:val="22"/>
              </w:rPr>
              <w:t>なお、総務省では高齢者をはじめとした様々な方に向けたデジタル機器・サービスの利用方法の講習会をデジタル活用支援推進事業として実施しており、県も広報や関係団体への周知等の支援を行っています</w:t>
            </w:r>
            <w:r w:rsidR="00CA74D6" w:rsidRPr="000A7DF1">
              <w:rPr>
                <w:rFonts w:hint="eastAsia"/>
                <w:sz w:val="22"/>
              </w:rPr>
              <w:t>。</w:t>
            </w:r>
          </w:p>
        </w:tc>
      </w:tr>
    </w:tbl>
    <w:p w14:paraId="6DB9F8B1" w14:textId="77777777" w:rsidR="000258E0" w:rsidRPr="000A7DF1" w:rsidRDefault="000258E0" w:rsidP="004005A6">
      <w:pPr>
        <w:widowControl/>
        <w:spacing w:line="276" w:lineRule="auto"/>
        <w:ind w:left="220" w:hangingChars="100" w:hanging="220"/>
        <w:jc w:val="left"/>
        <w:rPr>
          <w:rFonts w:ascii="ＭＳ 明朝" w:eastAsia="ＭＳ 明朝" w:hAnsi="ＭＳ 明朝"/>
          <w:kern w:val="0"/>
          <w:sz w:val="22"/>
        </w:rPr>
      </w:pPr>
      <w:r w:rsidRPr="000A7DF1">
        <w:rPr>
          <w:rFonts w:ascii="ＭＳ 明朝" w:eastAsia="ＭＳ 明朝" w:hAnsi="ＭＳ 明朝" w:hint="eastAsia"/>
          <w:sz w:val="22"/>
        </w:rPr>
        <w:lastRenderedPageBreak/>
        <w:t>20．</w:t>
      </w:r>
      <w:r w:rsidR="00ED61EA" w:rsidRPr="000A7DF1">
        <w:rPr>
          <w:rFonts w:ascii="ＭＳ 明朝" w:eastAsia="ＭＳ 明朝" w:hAnsi="ＭＳ 明朝" w:hint="eastAsia"/>
          <w:kern w:val="0"/>
          <w:sz w:val="22"/>
        </w:rPr>
        <w:t>2050年脱炭素社会の実現に向け、「かながわ脱炭素ビジョン2050」の浸透をはかり、地球温暖化対策計画をはじめとする各計画の進捗状況の確認および公表とともに施策の効果を検証すること。目標達成に向け、省エネ家電への買い替え補助等、県民・市民の行動変容を促す施策を重点的に実施すること。また、脱炭素に向けた機運醸成と技術革新のため、産学官の連携による技術開発および実装環境の整備への支援を拡充すること</w:t>
      </w:r>
      <w:r w:rsidRPr="000A7DF1">
        <w:rPr>
          <w:rFonts w:ascii="ＭＳ 明朝" w:eastAsia="ＭＳ 明朝" w:hAnsi="ＭＳ 明朝" w:hint="eastAsia"/>
          <w:kern w:val="0"/>
          <w:sz w:val="22"/>
        </w:rPr>
        <w:t>。</w:t>
      </w:r>
    </w:p>
    <w:tbl>
      <w:tblPr>
        <w:tblStyle w:val="a3"/>
        <w:tblW w:w="0" w:type="auto"/>
        <w:tblInd w:w="-5" w:type="dxa"/>
        <w:tblLook w:val="04A0" w:firstRow="1" w:lastRow="0" w:firstColumn="1" w:lastColumn="0" w:noHBand="0" w:noVBand="1"/>
      </w:tblPr>
      <w:tblGrid>
        <w:gridCol w:w="9065"/>
      </w:tblGrid>
      <w:tr w:rsidR="000A7DF1" w:rsidRPr="000A7DF1" w14:paraId="3ACF3DAB" w14:textId="77777777" w:rsidTr="00557F86">
        <w:tc>
          <w:tcPr>
            <w:tcW w:w="9065" w:type="dxa"/>
          </w:tcPr>
          <w:p w14:paraId="1286A33A" w14:textId="77777777" w:rsidR="000258E0" w:rsidRPr="000A7DF1" w:rsidRDefault="000258E0" w:rsidP="00557F86">
            <w:pPr>
              <w:rPr>
                <w:sz w:val="22"/>
              </w:rPr>
            </w:pPr>
            <w:r w:rsidRPr="000A7DF1">
              <w:rPr>
                <w:rFonts w:hint="eastAsia"/>
                <w:sz w:val="22"/>
              </w:rPr>
              <w:t>（回答）</w:t>
            </w:r>
            <w:r w:rsidR="00ED61EA" w:rsidRPr="000A7DF1">
              <w:rPr>
                <w:rFonts w:hint="eastAsia"/>
                <w:sz w:val="22"/>
              </w:rPr>
              <w:t>環境農政</w:t>
            </w:r>
            <w:r w:rsidR="000E1C4B" w:rsidRPr="000A7DF1">
              <w:rPr>
                <w:rFonts w:hint="eastAsia"/>
                <w:sz w:val="22"/>
              </w:rPr>
              <w:t>局</w:t>
            </w:r>
            <w:r w:rsidR="00ED61EA" w:rsidRPr="000A7DF1">
              <w:rPr>
                <w:rFonts w:hint="eastAsia"/>
                <w:sz w:val="22"/>
              </w:rPr>
              <w:t>、産業労働局</w:t>
            </w:r>
          </w:p>
          <w:p w14:paraId="5230A489" w14:textId="77777777" w:rsidR="004128EA" w:rsidRPr="000A7DF1" w:rsidRDefault="00ED61EA" w:rsidP="00ED61EA">
            <w:pPr>
              <w:ind w:firstLineChars="100" w:firstLine="220"/>
              <w:rPr>
                <w:rFonts w:ascii="ＭＳ 明朝" w:eastAsia="ＭＳ 明朝" w:hAnsi="ＭＳ 明朝"/>
                <w:sz w:val="22"/>
              </w:rPr>
            </w:pPr>
            <w:r w:rsidRPr="000A7DF1">
              <w:rPr>
                <w:rFonts w:ascii="ＭＳ 明朝" w:eastAsia="ＭＳ 明朝" w:hAnsi="ＭＳ 明朝" w:hint="eastAsia"/>
                <w:sz w:val="22"/>
              </w:rPr>
              <w:t>「かながわ脱炭素ビジョン2050」については、かながわ脱炭素ポータルサイトで広く県民に周知しているほか、企業からの依頼に応じて、本ビジョンに関する講演を実施するなどしています。また、令和６年３月に全面改定した「神奈川県地球温暖化対策計画」については、毎年度部門ごとの排出量を推計し、施策に関する指標（ＫＰＩ）の達成状況も把握した上で、ＰＤＣＡサイクルにより、改善すべき施策等を整理するとともに、これらをホームページで公表して</w:t>
            </w:r>
            <w:r w:rsidR="004128EA" w:rsidRPr="000A7DF1">
              <w:rPr>
                <w:rFonts w:ascii="ＭＳ 明朝" w:eastAsia="ＭＳ 明朝" w:hAnsi="ＭＳ 明朝" w:hint="eastAsia"/>
                <w:sz w:val="22"/>
              </w:rPr>
              <w:t>いき</w:t>
            </w:r>
            <w:r w:rsidRPr="000A7DF1">
              <w:rPr>
                <w:rFonts w:ascii="ＭＳ 明朝" w:eastAsia="ＭＳ 明朝" w:hAnsi="ＭＳ 明朝" w:hint="eastAsia"/>
                <w:sz w:val="22"/>
              </w:rPr>
              <w:t>ます。</w:t>
            </w:r>
          </w:p>
          <w:p w14:paraId="2F250C03" w14:textId="77777777" w:rsidR="00ED61EA" w:rsidRPr="000A7DF1" w:rsidRDefault="00ED61EA" w:rsidP="00ED61EA">
            <w:pPr>
              <w:ind w:firstLineChars="100" w:firstLine="220"/>
              <w:rPr>
                <w:rFonts w:ascii="ＭＳ 明朝" w:eastAsia="ＭＳ 明朝" w:hAnsi="ＭＳ 明朝"/>
                <w:sz w:val="22"/>
              </w:rPr>
            </w:pPr>
            <w:r w:rsidRPr="000A7DF1">
              <w:rPr>
                <w:rFonts w:ascii="ＭＳ 明朝" w:eastAsia="ＭＳ 明朝" w:hAnsi="ＭＳ 明朝" w:hint="eastAsia"/>
                <w:sz w:val="22"/>
              </w:rPr>
              <w:t>県民・市民の行動変容については、脱炭素に資する商品の購入時等にポイントを付与する事業や地域ワークショップの開催などの普及啓発を通じて、脱炭素型ライフスタイルへの転換を促して</w:t>
            </w:r>
            <w:r w:rsidR="004645B4" w:rsidRPr="000A7DF1">
              <w:rPr>
                <w:rFonts w:ascii="ＭＳ 明朝" w:eastAsia="ＭＳ 明朝" w:hAnsi="ＭＳ 明朝" w:hint="eastAsia"/>
                <w:sz w:val="22"/>
              </w:rPr>
              <w:t>いき</w:t>
            </w:r>
            <w:r w:rsidRPr="000A7DF1">
              <w:rPr>
                <w:rFonts w:ascii="ＭＳ 明朝" w:eastAsia="ＭＳ 明朝" w:hAnsi="ＭＳ 明朝" w:hint="eastAsia"/>
                <w:sz w:val="22"/>
              </w:rPr>
              <w:t>ます。</w:t>
            </w:r>
          </w:p>
          <w:p w14:paraId="3B4AACAD" w14:textId="77777777" w:rsidR="000258E0" w:rsidRPr="000A7DF1" w:rsidRDefault="00ED61EA" w:rsidP="00ED61EA">
            <w:pPr>
              <w:ind w:firstLineChars="100" w:firstLine="220"/>
              <w:rPr>
                <w:sz w:val="22"/>
              </w:rPr>
            </w:pPr>
            <w:r w:rsidRPr="000A7DF1">
              <w:rPr>
                <w:rFonts w:ascii="ＭＳ 明朝" w:eastAsia="ＭＳ 明朝" w:hAnsi="ＭＳ 明朝" w:hint="eastAsia"/>
                <w:sz w:val="22"/>
              </w:rPr>
              <w:t>また、県では、脱炭素化に資する新たな技術等の実用化に向け、研究開発や実証等を支援しているほか、地方独立行政法人神奈川県立産業技術総合研究所において、新技術の開発における技術的課題の解決に向けた支援等を行っています</w:t>
            </w:r>
            <w:r w:rsidR="00CA74D6" w:rsidRPr="000A7DF1">
              <w:rPr>
                <w:rFonts w:ascii="ＭＳ 明朝" w:eastAsia="ＭＳ 明朝" w:hAnsi="ＭＳ 明朝" w:hint="eastAsia"/>
                <w:sz w:val="22"/>
              </w:rPr>
              <w:t>。</w:t>
            </w:r>
          </w:p>
        </w:tc>
      </w:tr>
    </w:tbl>
    <w:p w14:paraId="3B7D9446" w14:textId="77777777" w:rsidR="000258E0" w:rsidRPr="000A7DF1" w:rsidRDefault="000258E0" w:rsidP="004005A6">
      <w:pPr>
        <w:widowControl/>
        <w:spacing w:line="276" w:lineRule="auto"/>
        <w:ind w:left="220" w:hangingChars="100" w:hanging="220"/>
        <w:jc w:val="left"/>
        <w:rPr>
          <w:rFonts w:ascii="ＭＳ 明朝" w:eastAsia="ＭＳ 明朝" w:hAnsi="ＭＳ 明朝"/>
          <w:kern w:val="0"/>
          <w:sz w:val="22"/>
        </w:rPr>
      </w:pPr>
    </w:p>
    <w:p w14:paraId="5BAE2263" w14:textId="77777777" w:rsidR="000258E0" w:rsidRPr="000A7DF1" w:rsidRDefault="000258E0" w:rsidP="004005A6">
      <w:pPr>
        <w:widowControl/>
        <w:spacing w:line="276" w:lineRule="auto"/>
        <w:ind w:left="220" w:hangingChars="100" w:hanging="220"/>
        <w:jc w:val="left"/>
        <w:rPr>
          <w:rFonts w:ascii="ＭＳ 明朝" w:eastAsia="ＭＳ 明朝" w:hAnsi="ＭＳ 明朝"/>
          <w:sz w:val="22"/>
        </w:rPr>
      </w:pPr>
      <w:r w:rsidRPr="000A7DF1">
        <w:rPr>
          <w:rFonts w:ascii="ＭＳ 明朝" w:eastAsia="ＭＳ 明朝" w:hAnsi="ＭＳ 明朝" w:cs="Arial" w:hint="eastAsia"/>
          <w:kern w:val="0"/>
          <w:sz w:val="22"/>
          <w:shd w:val="clear" w:color="auto" w:fill="FFFFFF"/>
        </w:rPr>
        <w:t>21．</w:t>
      </w:r>
      <w:r w:rsidR="00ED61EA" w:rsidRPr="000A7DF1">
        <w:rPr>
          <w:rFonts w:ascii="ＭＳ 明朝" w:eastAsia="ＭＳ 明朝" w:hAnsi="ＭＳ 明朝" w:cs="Arial" w:hint="eastAsia"/>
          <w:kern w:val="0"/>
          <w:sz w:val="22"/>
          <w:shd w:val="clear" w:color="auto" w:fill="FFFFFF"/>
        </w:rPr>
        <w:t>海洋プラスチックごみ問題の解決をめざし、「かながわプラごみゼロ宣言」「神奈川県プラスチック資源循環推進等計画」に基づきプラごみの排出を減らすリデュース（排出抑制）、リユース（再使用）、リサイクル（再生利用）を積極的に進めること</w:t>
      </w:r>
      <w:r w:rsidRPr="000A7DF1">
        <w:rPr>
          <w:rFonts w:ascii="ＭＳ 明朝" w:eastAsia="ＭＳ 明朝" w:hAnsi="ＭＳ 明朝" w:hint="eastAsia"/>
          <w:sz w:val="22"/>
        </w:rPr>
        <w:t>。</w:t>
      </w:r>
    </w:p>
    <w:tbl>
      <w:tblPr>
        <w:tblStyle w:val="a3"/>
        <w:tblW w:w="0" w:type="auto"/>
        <w:tblInd w:w="-5" w:type="dxa"/>
        <w:tblLook w:val="04A0" w:firstRow="1" w:lastRow="0" w:firstColumn="1" w:lastColumn="0" w:noHBand="0" w:noVBand="1"/>
      </w:tblPr>
      <w:tblGrid>
        <w:gridCol w:w="9065"/>
      </w:tblGrid>
      <w:tr w:rsidR="000A7DF1" w:rsidRPr="000A7DF1" w14:paraId="056D93DF" w14:textId="77777777" w:rsidTr="00557F86">
        <w:tc>
          <w:tcPr>
            <w:tcW w:w="9065" w:type="dxa"/>
          </w:tcPr>
          <w:p w14:paraId="426A0B74" w14:textId="77777777" w:rsidR="000258E0" w:rsidRPr="000A7DF1" w:rsidRDefault="000258E0" w:rsidP="00557F86">
            <w:pPr>
              <w:rPr>
                <w:sz w:val="22"/>
              </w:rPr>
            </w:pPr>
            <w:r w:rsidRPr="000A7DF1">
              <w:rPr>
                <w:rFonts w:hint="eastAsia"/>
                <w:sz w:val="22"/>
              </w:rPr>
              <w:t>（回答）</w:t>
            </w:r>
            <w:r w:rsidR="00ED61EA" w:rsidRPr="000A7DF1">
              <w:rPr>
                <w:rFonts w:hint="eastAsia"/>
                <w:sz w:val="22"/>
              </w:rPr>
              <w:t>環境農政</w:t>
            </w:r>
            <w:r w:rsidR="000E1C4B" w:rsidRPr="000A7DF1">
              <w:rPr>
                <w:rFonts w:hint="eastAsia"/>
                <w:sz w:val="22"/>
              </w:rPr>
              <w:t>局</w:t>
            </w:r>
          </w:p>
          <w:p w14:paraId="794632A9" w14:textId="77777777" w:rsidR="00ED61EA" w:rsidRPr="000A7DF1" w:rsidRDefault="00ED61EA" w:rsidP="00ED61EA">
            <w:pPr>
              <w:ind w:firstLineChars="100" w:firstLine="220"/>
              <w:rPr>
                <w:rFonts w:ascii="ＭＳ 明朝" w:eastAsia="ＭＳ 明朝" w:hAnsi="ＭＳ 明朝"/>
                <w:sz w:val="22"/>
              </w:rPr>
            </w:pPr>
            <w:r w:rsidRPr="000A7DF1">
              <w:rPr>
                <w:rFonts w:ascii="ＭＳ 明朝" w:eastAsia="ＭＳ 明朝" w:hAnsi="ＭＳ 明朝" w:hint="eastAsia"/>
                <w:sz w:val="22"/>
              </w:rPr>
              <w:t>県では、廃棄物処理の基本的な考え方として、まずは廃棄物の排出そのものをできる限り減らすことに努め（排出抑制）、その上で、不要となったものでも使えるものは、できるだけ繰り返し使うことを進め（再使用）、最後に、繰り返し使えないものは資源として活用する（再生利用）こととしています。</w:t>
            </w:r>
          </w:p>
          <w:p w14:paraId="15126F37" w14:textId="77777777" w:rsidR="00ED61EA" w:rsidRPr="000A7DF1" w:rsidRDefault="00ED61EA" w:rsidP="00ED61EA">
            <w:pPr>
              <w:ind w:firstLineChars="100" w:firstLine="220"/>
              <w:rPr>
                <w:rFonts w:ascii="ＭＳ 明朝" w:eastAsia="ＭＳ 明朝" w:hAnsi="ＭＳ 明朝"/>
                <w:sz w:val="22"/>
              </w:rPr>
            </w:pPr>
            <w:r w:rsidRPr="000A7DF1">
              <w:rPr>
                <w:rFonts w:ascii="ＭＳ 明朝" w:eastAsia="ＭＳ 明朝" w:hAnsi="ＭＳ 明朝" w:hint="eastAsia"/>
                <w:sz w:val="22"/>
              </w:rPr>
              <w:t>河川や海岸線等のプラスチックごみを削減するためには、内陸部と沿岸域が一体となった取組が重要であり、「神奈川県プラスチック資源循環推進等計画」や「神奈川県海岸漂着物対策地域計画」の主旨を踏まえ、発生抑制を実施した上で再使用・再生利用を進め、それでも環境中に流出してしまったプラスチックごみは、クリーン活動等により回収して</w:t>
            </w:r>
            <w:r w:rsidR="004645B4" w:rsidRPr="000A7DF1">
              <w:rPr>
                <w:rFonts w:ascii="ＭＳ 明朝" w:eastAsia="ＭＳ 明朝" w:hAnsi="ＭＳ 明朝" w:hint="eastAsia"/>
                <w:sz w:val="22"/>
              </w:rPr>
              <w:t>いき</w:t>
            </w:r>
            <w:r w:rsidRPr="000A7DF1">
              <w:rPr>
                <w:rFonts w:ascii="ＭＳ 明朝" w:eastAsia="ＭＳ 明朝" w:hAnsi="ＭＳ 明朝" w:hint="eastAsia"/>
                <w:sz w:val="22"/>
              </w:rPr>
              <w:t>ます。</w:t>
            </w:r>
          </w:p>
          <w:p w14:paraId="7F414128" w14:textId="77777777" w:rsidR="00CA74D6" w:rsidRPr="000A7DF1" w:rsidRDefault="00ED61EA" w:rsidP="00ED61EA">
            <w:pPr>
              <w:ind w:firstLineChars="100" w:firstLine="220"/>
              <w:rPr>
                <w:sz w:val="22"/>
              </w:rPr>
            </w:pPr>
            <w:r w:rsidRPr="000A7DF1">
              <w:rPr>
                <w:rFonts w:ascii="ＭＳ 明朝" w:eastAsia="ＭＳ 明朝" w:hAnsi="ＭＳ 明朝" w:hint="eastAsia"/>
                <w:sz w:val="22"/>
              </w:rPr>
              <w:t>今後も引き続き関係者との連携を図り、プラスチックごみを含む海岸漂着物の発生抑制や円滑な処理に係る取組を進めて</w:t>
            </w:r>
            <w:r w:rsidR="004645B4" w:rsidRPr="000A7DF1">
              <w:rPr>
                <w:rFonts w:ascii="ＭＳ 明朝" w:eastAsia="ＭＳ 明朝" w:hAnsi="ＭＳ 明朝" w:hint="eastAsia"/>
                <w:sz w:val="22"/>
              </w:rPr>
              <w:t>いき</w:t>
            </w:r>
            <w:r w:rsidRPr="000A7DF1">
              <w:rPr>
                <w:rFonts w:ascii="ＭＳ 明朝" w:eastAsia="ＭＳ 明朝" w:hAnsi="ＭＳ 明朝" w:hint="eastAsia"/>
                <w:sz w:val="22"/>
              </w:rPr>
              <w:t>ます</w:t>
            </w:r>
            <w:r w:rsidR="00CA74D6" w:rsidRPr="000A7DF1">
              <w:rPr>
                <w:rFonts w:ascii="ＭＳ 明朝" w:eastAsia="ＭＳ 明朝" w:hAnsi="ＭＳ 明朝" w:hint="eastAsia"/>
                <w:sz w:val="22"/>
              </w:rPr>
              <w:t>。</w:t>
            </w:r>
          </w:p>
        </w:tc>
      </w:tr>
    </w:tbl>
    <w:p w14:paraId="57CE7AB2" w14:textId="77777777" w:rsidR="00ED61EA" w:rsidRPr="000A7DF1" w:rsidRDefault="00ED61EA" w:rsidP="004005A6">
      <w:pPr>
        <w:widowControl/>
        <w:spacing w:line="276" w:lineRule="auto"/>
        <w:ind w:left="220" w:hangingChars="100" w:hanging="220"/>
        <w:jc w:val="left"/>
        <w:rPr>
          <w:rFonts w:ascii="ＭＳ 明朝" w:eastAsia="ＭＳ 明朝" w:hAnsi="ＭＳ 明朝"/>
          <w:sz w:val="22"/>
        </w:rPr>
      </w:pPr>
    </w:p>
    <w:p w14:paraId="2745F0B5" w14:textId="77777777" w:rsidR="00ED61EA" w:rsidRPr="000A7DF1" w:rsidRDefault="00ED61EA">
      <w:pPr>
        <w:widowControl/>
        <w:jc w:val="left"/>
        <w:rPr>
          <w:rFonts w:ascii="ＭＳ 明朝" w:eastAsia="ＭＳ 明朝" w:hAnsi="ＭＳ 明朝"/>
          <w:sz w:val="22"/>
        </w:rPr>
      </w:pPr>
      <w:r w:rsidRPr="000A7DF1">
        <w:rPr>
          <w:rFonts w:ascii="ＭＳ 明朝" w:eastAsia="ＭＳ 明朝" w:hAnsi="ＭＳ 明朝"/>
          <w:sz w:val="22"/>
        </w:rPr>
        <w:br w:type="page"/>
      </w:r>
    </w:p>
    <w:p w14:paraId="413014C3" w14:textId="77777777" w:rsidR="00ED61EA" w:rsidRPr="000A7DF1" w:rsidRDefault="000258E0" w:rsidP="00ED61EA">
      <w:pPr>
        <w:ind w:left="220" w:hangingChars="100" w:hanging="220"/>
        <w:rPr>
          <w:rFonts w:ascii="ＭＳ 明朝" w:eastAsia="ＭＳ 明朝" w:hAnsi="ＭＳ 明朝"/>
          <w:sz w:val="22"/>
        </w:rPr>
      </w:pPr>
      <w:r w:rsidRPr="000A7DF1">
        <w:rPr>
          <w:rFonts w:ascii="ＭＳ 明朝" w:eastAsia="ＭＳ 明朝" w:hAnsi="ＭＳ 明朝" w:hint="eastAsia"/>
          <w:sz w:val="22"/>
        </w:rPr>
        <w:lastRenderedPageBreak/>
        <w:t>22．</w:t>
      </w:r>
      <w:r w:rsidR="00ED61EA" w:rsidRPr="000A7DF1">
        <w:rPr>
          <w:rFonts w:ascii="ＭＳ 明朝" w:eastAsia="ＭＳ 明朝" w:hAnsi="ＭＳ 明朝" w:hint="eastAsia"/>
          <w:sz w:val="22"/>
        </w:rPr>
        <w:t>環境負荷の小さい移動手段として自転車を利用する人が増えていることを踏まえ、自転車の交通ルールを学ぶ機会と風土の醸成、充分な走行幅を確保した自転車専用レーンの普及と安全の確保、自転車利用における保険の加入及び車両整備の促進に努めること。</w:t>
      </w:r>
    </w:p>
    <w:p w14:paraId="6C9961D7" w14:textId="77777777" w:rsidR="00ED61EA" w:rsidRPr="000A7DF1" w:rsidRDefault="00ED61EA" w:rsidP="00ED61EA">
      <w:pPr>
        <w:ind w:left="220" w:hangingChars="100" w:hanging="220"/>
        <w:rPr>
          <w:rFonts w:ascii="ＭＳ 明朝" w:eastAsia="ＭＳ 明朝" w:hAnsi="ＭＳ 明朝"/>
          <w:sz w:val="22"/>
        </w:rPr>
      </w:pPr>
      <w:r w:rsidRPr="000A7DF1">
        <w:rPr>
          <w:rFonts w:ascii="ＭＳ 明朝" w:eastAsia="ＭＳ 明朝" w:hAnsi="ＭＳ 明朝" w:hint="eastAsia"/>
          <w:sz w:val="22"/>
        </w:rPr>
        <w:t>また、電気自動車の導入促進のために、ＥＶスタンドや急速充電施設を増設し、燃料電池車、電気自動車、ハイブリッド車、天然ガス自動車等のクリーンエネルギー自動車や燃費効率の高いディーゼルエンジン等の普及促進のための支援を充実させること。</w:t>
      </w:r>
    </w:p>
    <w:p w14:paraId="534B6F9D" w14:textId="77777777" w:rsidR="000258E0" w:rsidRPr="000A7DF1" w:rsidRDefault="00ED61EA" w:rsidP="00ED61EA">
      <w:pPr>
        <w:ind w:left="220" w:hangingChars="100" w:hanging="220"/>
        <w:rPr>
          <w:sz w:val="22"/>
        </w:rPr>
      </w:pPr>
      <w:r w:rsidRPr="000A7DF1">
        <w:rPr>
          <w:rFonts w:ascii="ＭＳ 明朝" w:eastAsia="ＭＳ 明朝" w:hAnsi="ＭＳ 明朝" w:hint="eastAsia"/>
          <w:sz w:val="22"/>
        </w:rPr>
        <w:t>さらに、観光地等での渋滞抑制のためにも、パークアンドライド用駐車場の整備、バスレーン違反車両の排除、バス優先信号制御など、公共輸送優先システムの充実、および県西地域における貨客混載による宅配便輸送への取り組みなど環境負荷の少ない交通政策を推進すること</w:t>
      </w:r>
      <w:r w:rsidR="000258E0" w:rsidRPr="000A7DF1">
        <w:rPr>
          <w:rFonts w:hint="eastAsia"/>
          <w:sz w:val="22"/>
        </w:rPr>
        <w:t>。</w:t>
      </w:r>
    </w:p>
    <w:tbl>
      <w:tblPr>
        <w:tblStyle w:val="a3"/>
        <w:tblW w:w="0" w:type="auto"/>
        <w:tblInd w:w="-5" w:type="dxa"/>
        <w:tblLook w:val="04A0" w:firstRow="1" w:lastRow="0" w:firstColumn="1" w:lastColumn="0" w:noHBand="0" w:noVBand="1"/>
      </w:tblPr>
      <w:tblGrid>
        <w:gridCol w:w="9065"/>
      </w:tblGrid>
      <w:tr w:rsidR="000A7DF1" w:rsidRPr="000A7DF1" w14:paraId="794197E2" w14:textId="77777777" w:rsidTr="00557F86">
        <w:tc>
          <w:tcPr>
            <w:tcW w:w="9065" w:type="dxa"/>
          </w:tcPr>
          <w:p w14:paraId="1005B347" w14:textId="77777777" w:rsidR="000258E0" w:rsidRPr="000A7DF1" w:rsidRDefault="000258E0" w:rsidP="00557F86">
            <w:pPr>
              <w:rPr>
                <w:sz w:val="22"/>
              </w:rPr>
            </w:pPr>
            <w:r w:rsidRPr="000A7DF1">
              <w:rPr>
                <w:rFonts w:hint="eastAsia"/>
                <w:sz w:val="22"/>
              </w:rPr>
              <w:t>（回答）</w:t>
            </w:r>
            <w:r w:rsidR="00ED61EA" w:rsidRPr="000A7DF1">
              <w:rPr>
                <w:rFonts w:hint="eastAsia"/>
                <w:sz w:val="22"/>
              </w:rPr>
              <w:t>県警本部、環境農政局、くらし安全防災局、県土整備局</w:t>
            </w:r>
          </w:p>
          <w:p w14:paraId="45BB6B15" w14:textId="77777777" w:rsidR="00ED61EA" w:rsidRPr="000A7DF1" w:rsidRDefault="00ED61EA" w:rsidP="004645B4">
            <w:pPr>
              <w:ind w:firstLineChars="100" w:firstLine="220"/>
              <w:rPr>
                <w:rFonts w:ascii="ＭＳ 明朝" w:eastAsia="ＭＳ 明朝" w:hAnsi="ＭＳ 明朝"/>
                <w:sz w:val="22"/>
              </w:rPr>
            </w:pPr>
            <w:r w:rsidRPr="000A7DF1">
              <w:rPr>
                <w:rFonts w:ascii="ＭＳ 明朝" w:eastAsia="ＭＳ 明朝" w:hAnsi="ＭＳ 明朝" w:hint="eastAsia"/>
                <w:sz w:val="22"/>
              </w:rPr>
              <w:t>県は、神奈川県自転車の安全で適正な利用の促進に関する条例の周知を図るとともに、自転車マナーアップ運動等を通じて、自転車の交通ルール、自転車損害賠償責任保険等への加入義務、点検整備の重要性について広報啓発を強化して</w:t>
            </w:r>
            <w:r w:rsidR="004645B4" w:rsidRPr="000A7DF1">
              <w:rPr>
                <w:rFonts w:ascii="ＭＳ 明朝" w:eastAsia="ＭＳ 明朝" w:hAnsi="ＭＳ 明朝" w:hint="eastAsia"/>
                <w:sz w:val="22"/>
              </w:rPr>
              <w:t>いき</w:t>
            </w:r>
            <w:r w:rsidRPr="000A7DF1">
              <w:rPr>
                <w:rFonts w:ascii="ＭＳ 明朝" w:eastAsia="ＭＳ 明朝" w:hAnsi="ＭＳ 明朝" w:hint="eastAsia"/>
                <w:sz w:val="22"/>
              </w:rPr>
              <w:t>ます。</w:t>
            </w:r>
          </w:p>
          <w:p w14:paraId="4207D8A0" w14:textId="77777777" w:rsidR="00ED61EA" w:rsidRPr="000A7DF1" w:rsidRDefault="00ED61EA" w:rsidP="004645B4">
            <w:pPr>
              <w:ind w:firstLineChars="100" w:firstLine="220"/>
              <w:rPr>
                <w:rFonts w:ascii="ＭＳ 明朝" w:eastAsia="ＭＳ 明朝" w:hAnsi="ＭＳ 明朝"/>
                <w:sz w:val="22"/>
              </w:rPr>
            </w:pPr>
            <w:r w:rsidRPr="000A7DF1">
              <w:rPr>
                <w:rFonts w:ascii="ＭＳ 明朝" w:eastAsia="ＭＳ 明朝" w:hAnsi="ＭＳ 明朝" w:hint="eastAsia"/>
                <w:sz w:val="22"/>
              </w:rPr>
              <w:t>また、自転車専用レーンの普及と安全の確保について、自転車歩行者専用道路として、相模川自転車道や藤沢大和自転車道の整備を行うとともに、車道混在の道路においては、自転車の走行位置を示す矢羽根の設置や、急勾配箇所への注意喚起看板を設置するなどして、安全対策を図っています。</w:t>
            </w:r>
          </w:p>
          <w:p w14:paraId="420E3D5A" w14:textId="77777777" w:rsidR="00ED61EA" w:rsidRPr="000A7DF1" w:rsidRDefault="00ED61EA" w:rsidP="004645B4">
            <w:pPr>
              <w:ind w:firstLineChars="100" w:firstLine="220"/>
              <w:rPr>
                <w:rFonts w:ascii="ＭＳ 明朝" w:eastAsia="ＭＳ 明朝" w:hAnsi="ＭＳ 明朝"/>
                <w:sz w:val="22"/>
              </w:rPr>
            </w:pPr>
            <w:r w:rsidRPr="000A7DF1">
              <w:rPr>
                <w:rFonts w:ascii="ＭＳ 明朝" w:eastAsia="ＭＳ 明朝" w:hAnsi="ＭＳ 明朝" w:hint="eastAsia"/>
                <w:sz w:val="22"/>
              </w:rPr>
              <w:t>県は、2050年脱炭素社会の実現に向けて、2030年</w:t>
            </w:r>
            <w:r w:rsidR="000C7860" w:rsidRPr="000A7DF1">
              <w:rPr>
                <w:rFonts w:ascii="ＭＳ 明朝" w:eastAsia="ＭＳ 明朝" w:hAnsi="ＭＳ 明朝" w:hint="eastAsia"/>
                <w:sz w:val="22"/>
              </w:rPr>
              <w:t>度</w:t>
            </w:r>
            <w:r w:rsidRPr="000A7DF1">
              <w:rPr>
                <w:rFonts w:ascii="ＭＳ 明朝" w:eastAsia="ＭＳ 明朝" w:hAnsi="ＭＳ 明朝" w:hint="eastAsia"/>
                <w:sz w:val="22"/>
              </w:rPr>
              <w:t>までに県内で販売される乗用車を全て電動車にすることを目標としています。ここでいう電動車とは、電気自動車や燃料電池自動車のほか、プラグイン・ハイブリッド自動車やハイブリッド自動車を含むものですが、電動車の中でも、より環境性能の高い電気自動車及び燃料電池自動車の普及を拡大するため、車両の導入や充電・充てん設備の整備に対する補助制度など、様々な支援策を講じています。</w:t>
            </w:r>
          </w:p>
          <w:p w14:paraId="37548D9F" w14:textId="77777777" w:rsidR="00ED61EA" w:rsidRPr="000A7DF1" w:rsidRDefault="00ED61EA" w:rsidP="004645B4">
            <w:pPr>
              <w:ind w:firstLineChars="100" w:firstLine="220"/>
              <w:rPr>
                <w:rFonts w:ascii="ＭＳ 明朝" w:eastAsia="ＭＳ 明朝" w:hAnsi="ＭＳ 明朝"/>
                <w:sz w:val="22"/>
              </w:rPr>
            </w:pPr>
            <w:r w:rsidRPr="000A7DF1">
              <w:rPr>
                <w:rFonts w:ascii="ＭＳ 明朝" w:eastAsia="ＭＳ 明朝" w:hAnsi="ＭＳ 明朝" w:hint="eastAsia"/>
                <w:sz w:val="22"/>
              </w:rPr>
              <w:t>環境負荷の少ない交通政策の推進について、県は、「かながわ交通計画」の都市交通の目標に「環境負荷の低減」を掲げており、交通需要マネジメントによる自動車利用から公共交通利用の転換や、モーダルシフトによる環境にやさしいグリーンな物流の実現など、脱炭素社会の実現を目指しています。</w:t>
            </w:r>
          </w:p>
          <w:p w14:paraId="41C9E421" w14:textId="77777777" w:rsidR="000258E0" w:rsidRPr="000A7DF1" w:rsidRDefault="00ED61EA" w:rsidP="00ED61EA">
            <w:pPr>
              <w:ind w:firstLineChars="100" w:firstLine="220"/>
              <w:rPr>
                <w:sz w:val="22"/>
              </w:rPr>
            </w:pPr>
            <w:r w:rsidRPr="000A7DF1">
              <w:rPr>
                <w:rFonts w:ascii="ＭＳ 明朝" w:eastAsia="ＭＳ 明朝" w:hAnsi="ＭＳ 明朝" w:hint="eastAsia"/>
                <w:sz w:val="22"/>
              </w:rPr>
              <w:t>なお、バス優先信号制御については、バス事業者と調整を図りながら整備を推進して</w:t>
            </w:r>
            <w:r w:rsidR="004128EA" w:rsidRPr="000A7DF1">
              <w:rPr>
                <w:rFonts w:ascii="ＭＳ 明朝" w:eastAsia="ＭＳ 明朝" w:hAnsi="ＭＳ 明朝" w:hint="eastAsia"/>
                <w:sz w:val="22"/>
              </w:rPr>
              <w:t>いき</w:t>
            </w:r>
            <w:r w:rsidRPr="000A7DF1">
              <w:rPr>
                <w:rFonts w:ascii="ＭＳ 明朝" w:eastAsia="ＭＳ 明朝" w:hAnsi="ＭＳ 明朝" w:hint="eastAsia"/>
                <w:sz w:val="22"/>
              </w:rPr>
              <w:t>ます。バスレーン違反車両に</w:t>
            </w:r>
            <w:r w:rsidR="004645B4" w:rsidRPr="000A7DF1">
              <w:rPr>
                <w:rFonts w:ascii="ＭＳ 明朝" w:eastAsia="ＭＳ 明朝" w:hAnsi="ＭＳ 明朝" w:hint="eastAsia"/>
                <w:sz w:val="22"/>
              </w:rPr>
              <w:t>ついては、該当する車両に対する指導取締りを引き続き推進していき</w:t>
            </w:r>
            <w:r w:rsidRPr="000A7DF1">
              <w:rPr>
                <w:rFonts w:ascii="ＭＳ 明朝" w:eastAsia="ＭＳ 明朝" w:hAnsi="ＭＳ 明朝" w:hint="eastAsia"/>
                <w:sz w:val="22"/>
              </w:rPr>
              <w:t>ます</w:t>
            </w:r>
            <w:r w:rsidR="00CA74D6" w:rsidRPr="000A7DF1">
              <w:rPr>
                <w:rFonts w:ascii="ＭＳ 明朝" w:eastAsia="ＭＳ 明朝" w:hAnsi="ＭＳ 明朝" w:hint="eastAsia"/>
                <w:sz w:val="22"/>
              </w:rPr>
              <w:t>。</w:t>
            </w:r>
          </w:p>
        </w:tc>
      </w:tr>
    </w:tbl>
    <w:p w14:paraId="646CA765" w14:textId="77777777" w:rsidR="00ED61EA" w:rsidRPr="000A7DF1" w:rsidRDefault="00ED61EA" w:rsidP="000258E0">
      <w:pPr>
        <w:rPr>
          <w:sz w:val="22"/>
        </w:rPr>
      </w:pPr>
    </w:p>
    <w:p w14:paraId="375EB5EB" w14:textId="77777777" w:rsidR="00ED61EA" w:rsidRPr="000A7DF1" w:rsidRDefault="00ED61EA">
      <w:pPr>
        <w:widowControl/>
        <w:jc w:val="left"/>
        <w:rPr>
          <w:sz w:val="22"/>
        </w:rPr>
      </w:pPr>
      <w:r w:rsidRPr="000A7DF1">
        <w:rPr>
          <w:sz w:val="22"/>
        </w:rPr>
        <w:br w:type="page"/>
      </w:r>
    </w:p>
    <w:p w14:paraId="4775C53F" w14:textId="77777777" w:rsidR="000258E0" w:rsidRPr="000A7DF1" w:rsidRDefault="000258E0" w:rsidP="000258E0">
      <w:pPr>
        <w:ind w:left="220" w:hangingChars="100" w:hanging="220"/>
        <w:rPr>
          <w:rFonts w:ascii="ＭＳ 明朝" w:eastAsia="ＭＳ 明朝" w:hAnsi="ＭＳ 明朝"/>
          <w:kern w:val="0"/>
          <w:sz w:val="22"/>
        </w:rPr>
      </w:pPr>
      <w:r w:rsidRPr="000A7DF1">
        <w:rPr>
          <w:rFonts w:ascii="ＭＳ 明朝" w:eastAsia="ＭＳ 明朝" w:hAnsi="ＭＳ 明朝" w:hint="eastAsia"/>
          <w:sz w:val="22"/>
        </w:rPr>
        <w:lastRenderedPageBreak/>
        <w:t>23．</w:t>
      </w:r>
      <w:bookmarkStart w:id="2" w:name="_Hlk139897647"/>
      <w:r w:rsidR="00ED61EA" w:rsidRPr="000A7DF1">
        <w:rPr>
          <w:rFonts w:ascii="ＭＳ 明朝" w:eastAsia="ＭＳ 明朝" w:hAnsi="ＭＳ 明朝" w:hint="eastAsia"/>
          <w:sz w:val="22"/>
        </w:rPr>
        <w:t>県内のエネルギーの自給率向上および地域のセーフティーネット機能として自家発電と蓄電池を組み合わせた自立可能型エネルギーの「地産地消」体制を構築すること。また、様々なエネルギー（発電方法）のベストミックスと電力供給の効率化システムの構築を促進するとともに再生可能エネルギー普及への取り組みを推進すること</w:t>
      </w:r>
      <w:r w:rsidRPr="000A7DF1">
        <w:rPr>
          <w:rFonts w:ascii="ＭＳ 明朝" w:eastAsia="ＭＳ 明朝" w:hAnsi="ＭＳ 明朝" w:hint="eastAsia"/>
          <w:kern w:val="0"/>
          <w:sz w:val="22"/>
        </w:rPr>
        <w:t>。</w:t>
      </w:r>
      <w:bookmarkEnd w:id="2"/>
    </w:p>
    <w:tbl>
      <w:tblPr>
        <w:tblStyle w:val="a3"/>
        <w:tblW w:w="0" w:type="auto"/>
        <w:tblInd w:w="-5" w:type="dxa"/>
        <w:tblLook w:val="04A0" w:firstRow="1" w:lastRow="0" w:firstColumn="1" w:lastColumn="0" w:noHBand="0" w:noVBand="1"/>
      </w:tblPr>
      <w:tblGrid>
        <w:gridCol w:w="9065"/>
      </w:tblGrid>
      <w:tr w:rsidR="000A7DF1" w:rsidRPr="000A7DF1" w14:paraId="56271BF2" w14:textId="77777777" w:rsidTr="00557F86">
        <w:tc>
          <w:tcPr>
            <w:tcW w:w="9065" w:type="dxa"/>
          </w:tcPr>
          <w:p w14:paraId="0C1CE9AA" w14:textId="77777777" w:rsidR="000258E0" w:rsidRPr="000A7DF1" w:rsidRDefault="000258E0" w:rsidP="00557F86">
            <w:pPr>
              <w:rPr>
                <w:sz w:val="22"/>
              </w:rPr>
            </w:pPr>
            <w:r w:rsidRPr="000A7DF1">
              <w:rPr>
                <w:rFonts w:hint="eastAsia"/>
                <w:sz w:val="22"/>
              </w:rPr>
              <w:t>（回答）</w:t>
            </w:r>
            <w:r w:rsidR="00ED61EA" w:rsidRPr="000A7DF1">
              <w:rPr>
                <w:rFonts w:hint="eastAsia"/>
                <w:sz w:val="22"/>
              </w:rPr>
              <w:t>環境農政</w:t>
            </w:r>
            <w:r w:rsidR="000E1C4B" w:rsidRPr="000A7DF1">
              <w:rPr>
                <w:rFonts w:hint="eastAsia"/>
                <w:sz w:val="22"/>
              </w:rPr>
              <w:t>局</w:t>
            </w:r>
          </w:p>
          <w:p w14:paraId="4C3CE830" w14:textId="77777777" w:rsidR="00ED61EA" w:rsidRPr="000A7DF1" w:rsidRDefault="00ED61EA" w:rsidP="00ED61EA">
            <w:pPr>
              <w:ind w:firstLineChars="100" w:firstLine="220"/>
              <w:rPr>
                <w:sz w:val="22"/>
              </w:rPr>
            </w:pPr>
            <w:r w:rsidRPr="000A7DF1">
              <w:rPr>
                <w:rFonts w:hint="eastAsia"/>
                <w:sz w:val="22"/>
              </w:rPr>
              <w:t>エネルギーの地産地消に係る取組の一環として、「自家消費型再生可能エネルギー導入費補助」や「０円ソーラー」</w:t>
            </w:r>
            <w:r w:rsidR="000C7860" w:rsidRPr="000A7DF1">
              <w:rPr>
                <w:rFonts w:hint="eastAsia"/>
                <w:sz w:val="22"/>
              </w:rPr>
              <w:t>等</w:t>
            </w:r>
            <w:r w:rsidRPr="000A7DF1">
              <w:rPr>
                <w:rFonts w:hint="eastAsia"/>
                <w:sz w:val="22"/>
              </w:rPr>
              <w:t>を実施しており、太陽光発電等の導入を支援しています。太陽光発電や蓄電池は、エネルギー自給率の向上に寄与するととも</w:t>
            </w:r>
            <w:r w:rsidR="004128EA" w:rsidRPr="000A7DF1">
              <w:rPr>
                <w:rFonts w:hint="eastAsia"/>
                <w:sz w:val="22"/>
              </w:rPr>
              <w:t>に、災害時の活用も見込まれ、県としても引き続き支援を進めていき</w:t>
            </w:r>
            <w:r w:rsidRPr="000A7DF1">
              <w:rPr>
                <w:rFonts w:hint="eastAsia"/>
                <w:sz w:val="22"/>
              </w:rPr>
              <w:t>ます。</w:t>
            </w:r>
          </w:p>
          <w:p w14:paraId="57A45393" w14:textId="77777777" w:rsidR="000258E0" w:rsidRPr="000A7DF1" w:rsidRDefault="00ED61EA" w:rsidP="00ED61EA">
            <w:pPr>
              <w:ind w:firstLineChars="100" w:firstLine="220"/>
              <w:rPr>
                <w:sz w:val="22"/>
              </w:rPr>
            </w:pPr>
            <w:r w:rsidRPr="000A7DF1">
              <w:rPr>
                <w:rFonts w:hint="eastAsia"/>
                <w:sz w:val="22"/>
              </w:rPr>
              <w:t>また、令和６年３月に全面改定した「神奈川県地球温暖化対策計画」において、国のエネルギー基本計画等を踏まえ、「再生可能エネルギーを</w:t>
            </w:r>
            <w:r w:rsidRPr="000A7DF1">
              <w:rPr>
                <w:rFonts w:hint="eastAsia"/>
                <w:sz w:val="22"/>
              </w:rPr>
              <w:t>2030</w:t>
            </w:r>
            <w:r w:rsidRPr="000A7DF1">
              <w:rPr>
                <w:rFonts w:hint="eastAsia"/>
                <w:sz w:val="22"/>
              </w:rPr>
              <w:t>年度までに</w:t>
            </w:r>
            <w:r w:rsidRPr="000A7DF1">
              <w:rPr>
                <w:rFonts w:hint="eastAsia"/>
                <w:sz w:val="22"/>
              </w:rPr>
              <w:t>270</w:t>
            </w:r>
            <w:r w:rsidRPr="000A7DF1">
              <w:rPr>
                <w:rFonts w:hint="eastAsia"/>
                <w:sz w:val="22"/>
              </w:rPr>
              <w:t>万</w:t>
            </w:r>
            <w:r w:rsidRPr="000A7DF1">
              <w:rPr>
                <w:rFonts w:hint="eastAsia"/>
                <w:sz w:val="22"/>
              </w:rPr>
              <w:t>kW</w:t>
            </w:r>
            <w:r w:rsidRPr="000A7DF1">
              <w:rPr>
                <w:rFonts w:hint="eastAsia"/>
                <w:sz w:val="22"/>
              </w:rPr>
              <w:t>以上導入」することを新たな目標として設定しています。その目標の達成に向けて、県民、事業者などの取組を後押しするとともに、県庁の率先実行と</w:t>
            </w:r>
            <w:r w:rsidR="004128EA" w:rsidRPr="000A7DF1">
              <w:rPr>
                <w:rFonts w:hint="eastAsia"/>
                <w:sz w:val="22"/>
              </w:rPr>
              <w:t>して、県有施設への太陽光発電の導入などに積極的に取り組んでいき</w:t>
            </w:r>
            <w:r w:rsidRPr="000A7DF1">
              <w:rPr>
                <w:rFonts w:hint="eastAsia"/>
                <w:sz w:val="22"/>
              </w:rPr>
              <w:t>ます</w:t>
            </w:r>
            <w:r w:rsidR="00325239" w:rsidRPr="000A7DF1">
              <w:rPr>
                <w:rFonts w:hint="eastAsia"/>
                <w:sz w:val="22"/>
              </w:rPr>
              <w:t>。</w:t>
            </w:r>
          </w:p>
        </w:tc>
      </w:tr>
    </w:tbl>
    <w:p w14:paraId="3568022F" w14:textId="77777777" w:rsidR="000258E0" w:rsidRPr="000A7DF1" w:rsidRDefault="000258E0" w:rsidP="000258E0">
      <w:pPr>
        <w:ind w:left="220" w:hangingChars="100" w:hanging="220"/>
        <w:rPr>
          <w:rFonts w:ascii="ＭＳ 明朝" w:eastAsia="ＭＳ 明朝" w:hAnsi="ＭＳ 明朝"/>
          <w:kern w:val="0"/>
          <w:sz w:val="22"/>
        </w:rPr>
      </w:pPr>
    </w:p>
    <w:p w14:paraId="722894CC" w14:textId="77777777" w:rsidR="000258E0" w:rsidRPr="000A7DF1" w:rsidRDefault="000258E0" w:rsidP="000258E0">
      <w:pPr>
        <w:ind w:left="220" w:hangingChars="100" w:hanging="220"/>
        <w:rPr>
          <w:rFonts w:ascii="ＭＳ 明朝" w:eastAsia="ＭＳ 明朝" w:hAnsi="ＭＳ 明朝"/>
          <w:kern w:val="0"/>
          <w:sz w:val="22"/>
        </w:rPr>
      </w:pPr>
      <w:r w:rsidRPr="000A7DF1">
        <w:rPr>
          <w:rFonts w:ascii="ＭＳ 明朝" w:eastAsia="ＭＳ 明朝" w:hAnsi="ＭＳ 明朝" w:hint="eastAsia"/>
          <w:sz w:val="22"/>
        </w:rPr>
        <w:t>24．</w:t>
      </w:r>
      <w:r w:rsidR="00ED61EA" w:rsidRPr="000A7DF1">
        <w:rPr>
          <w:rFonts w:ascii="ＭＳ 明朝" w:eastAsia="ＭＳ 明朝" w:hAnsi="ＭＳ 明朝" w:hint="eastAsia"/>
          <w:kern w:val="0"/>
          <w:sz w:val="22"/>
        </w:rPr>
        <w:t>子どもたちが安心して学び学校生活を送ることができる環境を構築し、教員が一人ひとりの子どもと向き合い、子どもたちの学びを十分に保障するため、学校における働き方改革・ＤＸを促進すること。また、４月新学期時点を含め通年で欠員が生じないよう、計画的な採用による人材確保を確実に行うこと。あわせて、教員定数の拡充をはかるとともに、スクールカウンセラーやスクールソーシャルワーカー、スクールサポートスタッフ、ＩＣＴの専門スタッフなどの人的措置により教員の業務負担の軽減をはかること。並びに、中長期を見据えた教育人材の育成・確保のための施策を実施すること</w:t>
      </w:r>
      <w:r w:rsidRPr="000A7DF1">
        <w:rPr>
          <w:rFonts w:ascii="ＭＳ 明朝" w:eastAsia="ＭＳ 明朝" w:hAnsi="ＭＳ 明朝" w:hint="eastAsia"/>
          <w:kern w:val="0"/>
          <w:sz w:val="22"/>
        </w:rPr>
        <w:t>。</w:t>
      </w:r>
    </w:p>
    <w:tbl>
      <w:tblPr>
        <w:tblStyle w:val="a3"/>
        <w:tblW w:w="0" w:type="auto"/>
        <w:tblInd w:w="-5" w:type="dxa"/>
        <w:tblLook w:val="04A0" w:firstRow="1" w:lastRow="0" w:firstColumn="1" w:lastColumn="0" w:noHBand="0" w:noVBand="1"/>
      </w:tblPr>
      <w:tblGrid>
        <w:gridCol w:w="9065"/>
      </w:tblGrid>
      <w:tr w:rsidR="000A7DF1" w:rsidRPr="000A7DF1" w14:paraId="5B1C7A57" w14:textId="77777777" w:rsidTr="00557F86">
        <w:tc>
          <w:tcPr>
            <w:tcW w:w="9065" w:type="dxa"/>
          </w:tcPr>
          <w:p w14:paraId="19E13A24" w14:textId="77777777" w:rsidR="000258E0" w:rsidRPr="000A7DF1" w:rsidRDefault="000258E0" w:rsidP="00557F86">
            <w:pPr>
              <w:rPr>
                <w:sz w:val="22"/>
              </w:rPr>
            </w:pPr>
            <w:r w:rsidRPr="000A7DF1">
              <w:rPr>
                <w:rFonts w:hint="eastAsia"/>
                <w:sz w:val="22"/>
              </w:rPr>
              <w:t>（回答）</w:t>
            </w:r>
            <w:r w:rsidR="00ED61EA" w:rsidRPr="000A7DF1">
              <w:rPr>
                <w:rFonts w:hint="eastAsia"/>
                <w:sz w:val="22"/>
              </w:rPr>
              <w:t>教育委員会</w:t>
            </w:r>
          </w:p>
          <w:p w14:paraId="70803D6F" w14:textId="77777777" w:rsidR="00ED61EA" w:rsidRPr="000A7DF1" w:rsidRDefault="00ED61EA" w:rsidP="00ED61EA">
            <w:pPr>
              <w:ind w:firstLineChars="100" w:firstLine="220"/>
              <w:rPr>
                <w:rFonts w:ascii="ＭＳ 明朝" w:eastAsia="ＭＳ 明朝" w:hAnsi="ＭＳ 明朝"/>
                <w:sz w:val="22"/>
              </w:rPr>
            </w:pPr>
            <w:r w:rsidRPr="000A7DF1">
              <w:rPr>
                <w:rFonts w:ascii="ＭＳ 明朝" w:eastAsia="ＭＳ 明朝" w:hAnsi="ＭＳ 明朝" w:hint="eastAsia"/>
                <w:sz w:val="22"/>
              </w:rPr>
              <w:t>人的措置に関し、県立高校及び中等教育学校については、令和５年度からスクールカウンセラーを96人から140人に、スクールソーシャルワーカーを延べ60人から140人に大幅に拡充し、すべての学校に週１日配置しています。</w:t>
            </w:r>
          </w:p>
          <w:p w14:paraId="02C1BAAC" w14:textId="77777777" w:rsidR="00ED61EA" w:rsidRPr="000A7DF1" w:rsidRDefault="00ED61EA" w:rsidP="00ED61EA">
            <w:pPr>
              <w:ind w:firstLineChars="100" w:firstLine="220"/>
              <w:rPr>
                <w:rFonts w:ascii="ＭＳ 明朝" w:eastAsia="ＭＳ 明朝" w:hAnsi="ＭＳ 明朝"/>
                <w:sz w:val="22"/>
              </w:rPr>
            </w:pPr>
            <w:r w:rsidRPr="000A7DF1">
              <w:rPr>
                <w:rFonts w:ascii="ＭＳ 明朝" w:eastAsia="ＭＳ 明朝" w:hAnsi="ＭＳ 明朝" w:hint="eastAsia"/>
                <w:sz w:val="22"/>
              </w:rPr>
              <w:t>また、スクールカウンセラー及びスクールソーシャルワーカーについて、「公立高等学校の適正配置及び教職員定数の標準等に関する法律」に基づき、常勤職員として配置できるよう措置することを、全国都道府県教育委員会連</w:t>
            </w:r>
            <w:r w:rsidR="004128EA" w:rsidRPr="000A7DF1">
              <w:rPr>
                <w:rFonts w:ascii="ＭＳ 明朝" w:eastAsia="ＭＳ 明朝" w:hAnsi="ＭＳ 明朝" w:hint="eastAsia"/>
                <w:sz w:val="22"/>
              </w:rPr>
              <w:t>合会等を通じて国に強く要望しており、今後も継続して要望していき</w:t>
            </w:r>
            <w:r w:rsidRPr="000A7DF1">
              <w:rPr>
                <w:rFonts w:ascii="ＭＳ 明朝" w:eastAsia="ＭＳ 明朝" w:hAnsi="ＭＳ 明朝" w:hint="eastAsia"/>
                <w:sz w:val="22"/>
              </w:rPr>
              <w:t>ます。</w:t>
            </w:r>
          </w:p>
          <w:p w14:paraId="5D2308F6" w14:textId="77777777" w:rsidR="00ED61EA" w:rsidRPr="000A7DF1" w:rsidRDefault="00ED61EA" w:rsidP="00ED61EA">
            <w:pPr>
              <w:ind w:firstLineChars="100" w:firstLine="220"/>
              <w:rPr>
                <w:rFonts w:ascii="ＭＳ 明朝" w:eastAsia="ＭＳ 明朝" w:hAnsi="ＭＳ 明朝"/>
                <w:sz w:val="22"/>
              </w:rPr>
            </w:pPr>
            <w:r w:rsidRPr="000A7DF1">
              <w:rPr>
                <w:rFonts w:ascii="ＭＳ 明朝" w:eastAsia="ＭＳ 明朝" w:hAnsi="ＭＳ 明朝" w:hint="eastAsia"/>
                <w:sz w:val="22"/>
              </w:rPr>
              <w:t>政令市を除く公立小・中学校については、県スクールカウンセラーを全中学校に配置し（１日７時間×35日＝年間245時間が基本）、中学校区内の小学校に派遣できる体制を構築しており、令和５年度から、重点配置校を24校から90校に増加するとともに、スクールカウンセラーアドバイザーの勤務日数を年間24日から208日に拡充しました。</w:t>
            </w:r>
          </w:p>
          <w:p w14:paraId="241BB337" w14:textId="77777777" w:rsidR="00ED61EA" w:rsidRPr="000A7DF1" w:rsidRDefault="00ED61EA" w:rsidP="00ED61EA">
            <w:pPr>
              <w:ind w:firstLineChars="100" w:firstLine="220"/>
              <w:rPr>
                <w:rFonts w:ascii="ＭＳ 明朝" w:eastAsia="ＭＳ 明朝" w:hAnsi="ＭＳ 明朝"/>
                <w:sz w:val="22"/>
              </w:rPr>
            </w:pPr>
            <w:r w:rsidRPr="000A7DF1">
              <w:rPr>
                <w:rFonts w:ascii="ＭＳ 明朝" w:eastAsia="ＭＳ 明朝" w:hAnsi="ＭＳ 明朝" w:hint="eastAsia"/>
                <w:sz w:val="22"/>
              </w:rPr>
              <w:t>併せて、政令市及び中核市を除く公立小・中学校に対応する県スクールソーシャルワーカーを平成21年度から教育事務所に配置しており、令和６年度は50名を配置しました。加えて、週４日勤務するスクールソーシャルワーカーアドバイザーを教育事務所に４名配置し、学校と関係機関との連携による対応に努めております。</w:t>
            </w:r>
          </w:p>
          <w:p w14:paraId="55B71A66" w14:textId="77777777" w:rsidR="00ED61EA" w:rsidRPr="000A7DF1" w:rsidRDefault="00ED61EA" w:rsidP="00ED61EA">
            <w:pPr>
              <w:ind w:firstLineChars="100" w:firstLine="220"/>
              <w:rPr>
                <w:rFonts w:ascii="ＭＳ 明朝" w:eastAsia="ＭＳ 明朝" w:hAnsi="ＭＳ 明朝"/>
                <w:sz w:val="22"/>
              </w:rPr>
            </w:pPr>
            <w:r w:rsidRPr="000A7DF1">
              <w:rPr>
                <w:rFonts w:ascii="ＭＳ 明朝" w:eastAsia="ＭＳ 明朝" w:hAnsi="ＭＳ 明朝" w:hint="eastAsia"/>
                <w:sz w:val="22"/>
              </w:rPr>
              <w:t>スクールカウンセラー及びスクールソーシャルワーカーを義務標準法において算定することや、当面の措置として国庫補助率を引き上げること等について、県の個別的提案や、</w:t>
            </w:r>
            <w:r w:rsidRPr="000A7DF1">
              <w:rPr>
                <w:rFonts w:ascii="ＭＳ 明朝" w:eastAsia="ＭＳ 明朝" w:hAnsi="ＭＳ 明朝" w:hint="eastAsia"/>
                <w:sz w:val="22"/>
              </w:rPr>
              <w:lastRenderedPageBreak/>
              <w:t>県教育委員会として、全国都道府県教育委員</w:t>
            </w:r>
            <w:r w:rsidR="004128EA" w:rsidRPr="000A7DF1">
              <w:rPr>
                <w:rFonts w:ascii="ＭＳ 明朝" w:eastAsia="ＭＳ 明朝" w:hAnsi="ＭＳ 明朝" w:hint="eastAsia"/>
                <w:sz w:val="22"/>
              </w:rPr>
              <w:t>会連合会等を通じて国に要望しており、今後も継続して要望していき</w:t>
            </w:r>
            <w:r w:rsidRPr="000A7DF1">
              <w:rPr>
                <w:rFonts w:ascii="ＭＳ 明朝" w:eastAsia="ＭＳ 明朝" w:hAnsi="ＭＳ 明朝" w:hint="eastAsia"/>
                <w:sz w:val="22"/>
              </w:rPr>
              <w:t>ます。</w:t>
            </w:r>
          </w:p>
          <w:p w14:paraId="6C7C9797" w14:textId="77777777" w:rsidR="000258E0" w:rsidRPr="000A7DF1" w:rsidRDefault="00ED61EA" w:rsidP="00ED61EA">
            <w:pPr>
              <w:rPr>
                <w:rFonts w:ascii="ＭＳ 明朝" w:eastAsia="ＭＳ 明朝" w:hAnsi="ＭＳ 明朝"/>
                <w:sz w:val="22"/>
              </w:rPr>
            </w:pPr>
            <w:r w:rsidRPr="000A7DF1">
              <w:rPr>
                <w:rFonts w:ascii="ＭＳ 明朝" w:eastAsia="ＭＳ 明朝" w:hAnsi="ＭＳ 明朝" w:hint="eastAsia"/>
                <w:sz w:val="22"/>
              </w:rPr>
              <w:t xml:space="preserve">　また、ＩＣＴの専門スタッフについては、配置のための経費として地方財政措置がなされていますが、希望する学校すべてにＩＣＴ支援員を配置できるよう、財政措置の更なる充実や人材確保のための支援を行うよう全国都道府県教育委員</w:t>
            </w:r>
            <w:r w:rsidR="004128EA" w:rsidRPr="000A7DF1">
              <w:rPr>
                <w:rFonts w:ascii="ＭＳ 明朝" w:eastAsia="ＭＳ 明朝" w:hAnsi="ＭＳ 明朝" w:hint="eastAsia"/>
                <w:sz w:val="22"/>
              </w:rPr>
              <w:t>会連合会等を通じて要望しており、引き続き国に対して要望していき</w:t>
            </w:r>
            <w:r w:rsidRPr="000A7DF1">
              <w:rPr>
                <w:rFonts w:ascii="ＭＳ 明朝" w:eastAsia="ＭＳ 明朝" w:hAnsi="ＭＳ 明朝" w:hint="eastAsia"/>
                <w:sz w:val="22"/>
              </w:rPr>
              <w:t>ます</w:t>
            </w:r>
            <w:r w:rsidR="00325239" w:rsidRPr="000A7DF1">
              <w:rPr>
                <w:rFonts w:ascii="ＭＳ 明朝" w:eastAsia="ＭＳ 明朝" w:hAnsi="ＭＳ 明朝" w:hint="eastAsia"/>
                <w:sz w:val="22"/>
              </w:rPr>
              <w:t>。</w:t>
            </w:r>
          </w:p>
          <w:p w14:paraId="02D06236" w14:textId="77777777" w:rsidR="00ED61EA" w:rsidRPr="000A7DF1" w:rsidRDefault="00ED61EA" w:rsidP="00ED61EA">
            <w:pPr>
              <w:ind w:firstLineChars="100" w:firstLine="220"/>
              <w:rPr>
                <w:sz w:val="22"/>
              </w:rPr>
            </w:pPr>
            <w:r w:rsidRPr="000A7DF1">
              <w:rPr>
                <w:rFonts w:hint="eastAsia"/>
                <w:sz w:val="22"/>
              </w:rPr>
              <w:t>教員の採用については、児童・生徒数の今後の推計、退職者・再任用者の見込数をもとに、将来的な年齢構成も踏まえた中期的な視点に立って、計画的に必要な教員を確保できるよう努めて</w:t>
            </w:r>
            <w:r w:rsidR="004128EA" w:rsidRPr="000A7DF1">
              <w:rPr>
                <w:rFonts w:hint="eastAsia"/>
                <w:sz w:val="22"/>
              </w:rPr>
              <w:t>いき</w:t>
            </w:r>
            <w:r w:rsidRPr="000A7DF1">
              <w:rPr>
                <w:rFonts w:hint="eastAsia"/>
                <w:sz w:val="22"/>
              </w:rPr>
              <w:t>ます。</w:t>
            </w:r>
          </w:p>
          <w:p w14:paraId="0F5469E4" w14:textId="77777777" w:rsidR="00ED61EA" w:rsidRPr="000A7DF1" w:rsidRDefault="00ED61EA" w:rsidP="00ED61EA">
            <w:pPr>
              <w:ind w:firstLineChars="100" w:firstLine="220"/>
              <w:rPr>
                <w:sz w:val="22"/>
              </w:rPr>
            </w:pPr>
            <w:r w:rsidRPr="000A7DF1">
              <w:rPr>
                <w:rFonts w:hint="eastAsia"/>
                <w:sz w:val="22"/>
              </w:rPr>
              <w:t>教員定数については、県教育委員会として、子ども達一人ひとりの最適な学びの実現と教員の働き方改革の推進等に向けた対応として教職員定数の改善を国に要望しており、今後も機会をとらえて働きかけて</w:t>
            </w:r>
            <w:r w:rsidR="004128EA" w:rsidRPr="000A7DF1">
              <w:rPr>
                <w:rFonts w:hint="eastAsia"/>
                <w:sz w:val="22"/>
              </w:rPr>
              <w:t>いき</w:t>
            </w:r>
            <w:r w:rsidRPr="000A7DF1">
              <w:rPr>
                <w:rFonts w:hint="eastAsia"/>
                <w:sz w:val="22"/>
              </w:rPr>
              <w:t>ます。</w:t>
            </w:r>
          </w:p>
          <w:p w14:paraId="346F131E" w14:textId="77777777" w:rsidR="00ED61EA" w:rsidRPr="000A7DF1" w:rsidRDefault="00ED61EA" w:rsidP="00ED61EA">
            <w:pPr>
              <w:ind w:firstLineChars="100" w:firstLine="220"/>
              <w:rPr>
                <w:sz w:val="22"/>
              </w:rPr>
            </w:pPr>
            <w:r w:rsidRPr="000A7DF1">
              <w:rPr>
                <w:rFonts w:hint="eastAsia"/>
                <w:sz w:val="22"/>
              </w:rPr>
              <w:t>スクール・サポート・スタッフについては、令和６年度においても、国の補助事業を活用し、政令市を除く市町村立小・中学校等にスクール・サポート・スタッフを全校配置する措置を講ずることといたしました。今後も引き続き、スクール・サポート・スタッフの配置規模拡充と全校配置について、国に要望して</w:t>
            </w:r>
            <w:r w:rsidR="004128EA" w:rsidRPr="000A7DF1">
              <w:rPr>
                <w:rFonts w:hint="eastAsia"/>
                <w:sz w:val="22"/>
              </w:rPr>
              <w:t>いき</w:t>
            </w:r>
            <w:r w:rsidRPr="000A7DF1">
              <w:rPr>
                <w:rFonts w:hint="eastAsia"/>
                <w:sz w:val="22"/>
              </w:rPr>
              <w:t>ます。</w:t>
            </w:r>
          </w:p>
          <w:p w14:paraId="243D34BA" w14:textId="77777777" w:rsidR="00ED61EA" w:rsidRPr="000A7DF1" w:rsidRDefault="00ED61EA" w:rsidP="00ED61EA">
            <w:pPr>
              <w:rPr>
                <w:sz w:val="22"/>
              </w:rPr>
            </w:pPr>
            <w:r w:rsidRPr="000A7DF1">
              <w:rPr>
                <w:rFonts w:hint="eastAsia"/>
                <w:sz w:val="22"/>
              </w:rPr>
              <w:t xml:space="preserve">　教員の育成については、県教育委員会が策定した「神奈川県のめざすべき教職員像の実現に向けて～校長及び教員の資質向上に関する指標～」を踏まえ、体系的にまとめた教員研修計画に基づいて研修を実施し、校長及び教員の資質向上を図って</w:t>
            </w:r>
            <w:r w:rsidR="004128EA" w:rsidRPr="000A7DF1">
              <w:rPr>
                <w:rFonts w:hint="eastAsia"/>
                <w:sz w:val="22"/>
              </w:rPr>
              <w:t>いき</w:t>
            </w:r>
            <w:r w:rsidRPr="000A7DF1">
              <w:rPr>
                <w:rFonts w:hint="eastAsia"/>
                <w:sz w:val="22"/>
              </w:rPr>
              <w:t>ます。</w:t>
            </w:r>
          </w:p>
        </w:tc>
      </w:tr>
    </w:tbl>
    <w:p w14:paraId="6E8E5357" w14:textId="77777777" w:rsidR="00B62A59" w:rsidRPr="000A7DF1" w:rsidRDefault="00B62A59" w:rsidP="000258E0">
      <w:pPr>
        <w:ind w:left="220" w:hangingChars="100" w:hanging="220"/>
        <w:rPr>
          <w:rFonts w:ascii="ＭＳ 明朝" w:eastAsia="ＭＳ 明朝" w:hAnsi="ＭＳ 明朝"/>
          <w:kern w:val="0"/>
          <w:sz w:val="22"/>
        </w:rPr>
      </w:pPr>
    </w:p>
    <w:p w14:paraId="6520147C" w14:textId="77777777" w:rsidR="00B62A59" w:rsidRPr="000A7DF1" w:rsidRDefault="00B62A59">
      <w:pPr>
        <w:widowControl/>
        <w:jc w:val="left"/>
        <w:rPr>
          <w:rFonts w:ascii="ＭＳ 明朝" w:eastAsia="ＭＳ 明朝" w:hAnsi="ＭＳ 明朝"/>
          <w:kern w:val="0"/>
          <w:sz w:val="22"/>
        </w:rPr>
      </w:pPr>
      <w:r w:rsidRPr="000A7DF1">
        <w:rPr>
          <w:rFonts w:ascii="ＭＳ 明朝" w:eastAsia="ＭＳ 明朝" w:hAnsi="ＭＳ 明朝"/>
          <w:kern w:val="0"/>
          <w:sz w:val="22"/>
        </w:rPr>
        <w:br w:type="page"/>
      </w:r>
    </w:p>
    <w:p w14:paraId="1ABEB7D5" w14:textId="77777777" w:rsidR="000258E0" w:rsidRPr="000A7DF1" w:rsidRDefault="000258E0" w:rsidP="000258E0">
      <w:pPr>
        <w:ind w:left="220" w:hangingChars="100" w:hanging="220"/>
        <w:rPr>
          <w:sz w:val="22"/>
        </w:rPr>
      </w:pPr>
      <w:r w:rsidRPr="000A7DF1">
        <w:rPr>
          <w:rFonts w:ascii="ＭＳ 明朝" w:eastAsia="ＭＳ 明朝" w:hAnsi="ＭＳ 明朝" w:hint="eastAsia"/>
          <w:kern w:val="0"/>
          <w:sz w:val="22"/>
        </w:rPr>
        <w:lastRenderedPageBreak/>
        <w:t>25．</w:t>
      </w:r>
      <w:r w:rsidR="00ED61EA" w:rsidRPr="000A7DF1">
        <w:rPr>
          <w:rFonts w:ascii="ＭＳ 明朝" w:eastAsia="ＭＳ 明朝" w:hAnsi="ＭＳ 明朝" w:hint="eastAsia"/>
          <w:sz w:val="22"/>
        </w:rPr>
        <w:t>中等・高等教育機関への進学のための自治体独自の給付型奨学金制度および、返済支援制度を創設・拡充すること。あわせて貧困等を理由とする教育格差を再生産しないために、教育に対する国の責任として給付型奨学金および必要な子どもに対する伴走型支援の拡充と地方自治体に対する財政支援を国に求めること</w:t>
      </w:r>
      <w:r w:rsidRPr="000A7DF1">
        <w:rPr>
          <w:rFonts w:ascii="ＭＳ 明朝" w:eastAsia="ＭＳ 明朝" w:hAnsi="ＭＳ 明朝" w:hint="eastAsia"/>
          <w:sz w:val="22"/>
        </w:rPr>
        <w:t>。</w:t>
      </w:r>
    </w:p>
    <w:tbl>
      <w:tblPr>
        <w:tblStyle w:val="a3"/>
        <w:tblW w:w="0" w:type="auto"/>
        <w:tblInd w:w="-5" w:type="dxa"/>
        <w:tblLook w:val="04A0" w:firstRow="1" w:lastRow="0" w:firstColumn="1" w:lastColumn="0" w:noHBand="0" w:noVBand="1"/>
      </w:tblPr>
      <w:tblGrid>
        <w:gridCol w:w="9065"/>
      </w:tblGrid>
      <w:tr w:rsidR="000A7DF1" w:rsidRPr="000A7DF1" w14:paraId="0EF344BA" w14:textId="77777777" w:rsidTr="00557F86">
        <w:tc>
          <w:tcPr>
            <w:tcW w:w="9065" w:type="dxa"/>
          </w:tcPr>
          <w:p w14:paraId="219F379A" w14:textId="77777777" w:rsidR="000258E0" w:rsidRPr="000A7DF1" w:rsidRDefault="000258E0" w:rsidP="00557F86">
            <w:pPr>
              <w:rPr>
                <w:sz w:val="22"/>
              </w:rPr>
            </w:pPr>
            <w:r w:rsidRPr="000A7DF1">
              <w:rPr>
                <w:rFonts w:hint="eastAsia"/>
                <w:sz w:val="22"/>
              </w:rPr>
              <w:t>（回答）</w:t>
            </w:r>
            <w:r w:rsidR="000E1C4B" w:rsidRPr="000A7DF1">
              <w:rPr>
                <w:rFonts w:hint="eastAsia"/>
                <w:sz w:val="22"/>
              </w:rPr>
              <w:t>福祉子どもみらい局</w:t>
            </w:r>
            <w:r w:rsidR="00B62A59" w:rsidRPr="000A7DF1">
              <w:rPr>
                <w:rFonts w:hint="eastAsia"/>
                <w:sz w:val="22"/>
              </w:rPr>
              <w:t>、教育委員会</w:t>
            </w:r>
          </w:p>
          <w:p w14:paraId="7424E4E3" w14:textId="77777777" w:rsidR="00B62A59" w:rsidRPr="000A7DF1" w:rsidRDefault="00B62A59" w:rsidP="00B62A59">
            <w:pPr>
              <w:ind w:firstLineChars="100" w:firstLine="220"/>
              <w:rPr>
                <w:rFonts w:ascii="ＭＳ 明朝" w:eastAsia="ＭＳ 明朝" w:hAnsi="ＭＳ 明朝"/>
                <w:sz w:val="22"/>
              </w:rPr>
            </w:pPr>
            <w:r w:rsidRPr="000A7DF1">
              <w:rPr>
                <w:rFonts w:ascii="ＭＳ 明朝" w:eastAsia="ＭＳ 明朝" w:hAnsi="ＭＳ 明朝" w:hint="eastAsia"/>
                <w:sz w:val="22"/>
              </w:rPr>
              <w:t>令和２年４月に高等教育の修学支援新制度が創設され、一定の要件（住民税非課税世帯及びそれに準じる世帯）の学生を対象に、授業料及び入学金の減免と給付型奨学金が合わせて措置されております。県では、これまで、多子世帯への支援の充実や、補助対象となる世帯の拡充、補助額の増額など、制度の拡充を国に要望してまいりました。国においても、令和６年度から、新たに多子世帯や理工農系の中間層（年収600万円程度までの世帯）に支援対象が拡大されたほか、令和７年度からは、多子世帯の授業料等を無償とする措置等を講ずることとされており、一定の成果があったと考えています。県では、引き続き、補助対象となる世帯の拡充や一人</w:t>
            </w:r>
            <w:r w:rsidR="004128EA" w:rsidRPr="000A7DF1">
              <w:rPr>
                <w:rFonts w:ascii="ＭＳ 明朝" w:eastAsia="ＭＳ 明朝" w:hAnsi="ＭＳ 明朝" w:hint="eastAsia"/>
                <w:sz w:val="22"/>
              </w:rPr>
              <w:t>当たりの補助額の増額など、国に対してさらなる拡充を要望していき</w:t>
            </w:r>
            <w:r w:rsidRPr="000A7DF1">
              <w:rPr>
                <w:rFonts w:ascii="ＭＳ 明朝" w:eastAsia="ＭＳ 明朝" w:hAnsi="ＭＳ 明朝" w:hint="eastAsia"/>
                <w:sz w:val="22"/>
              </w:rPr>
              <w:t>ます。</w:t>
            </w:r>
          </w:p>
          <w:p w14:paraId="466DBF6B" w14:textId="77777777" w:rsidR="00B62A59" w:rsidRPr="000A7DF1" w:rsidRDefault="00B62A59" w:rsidP="00B62A59">
            <w:pPr>
              <w:ind w:firstLineChars="100" w:firstLine="220"/>
              <w:rPr>
                <w:rFonts w:ascii="ＭＳ 明朝" w:eastAsia="ＭＳ 明朝" w:hAnsi="ＭＳ 明朝"/>
                <w:sz w:val="22"/>
              </w:rPr>
            </w:pPr>
            <w:r w:rsidRPr="000A7DF1">
              <w:rPr>
                <w:rFonts w:ascii="ＭＳ 明朝" w:eastAsia="ＭＳ 明朝" w:hAnsi="ＭＳ 明朝" w:hint="eastAsia"/>
                <w:sz w:val="22"/>
              </w:rPr>
              <w:t>高校生等に係る授業料以外の必要な教育費については、生活保護世帯及び住民税非課税世帯などの生徒を対象に、国の補助金を活用し、高校生等奨学給付金を支給しています。子どもたちが、経済的理由で学びを諦めることなく、本人が希望する進路に進めるよう、給付金の支給単価の増額と支給対象世帯の拡大を、引き続き国に要望して</w:t>
            </w:r>
            <w:r w:rsidR="004128EA" w:rsidRPr="000A7DF1">
              <w:rPr>
                <w:rFonts w:ascii="ＭＳ 明朝" w:eastAsia="ＭＳ 明朝" w:hAnsi="ＭＳ 明朝" w:hint="eastAsia"/>
                <w:sz w:val="22"/>
              </w:rPr>
              <w:t>いき</w:t>
            </w:r>
            <w:r w:rsidRPr="000A7DF1">
              <w:rPr>
                <w:rFonts w:ascii="ＭＳ 明朝" w:eastAsia="ＭＳ 明朝" w:hAnsi="ＭＳ 明朝" w:hint="eastAsia"/>
                <w:sz w:val="22"/>
              </w:rPr>
              <w:t>ます。</w:t>
            </w:r>
          </w:p>
          <w:p w14:paraId="7B553586" w14:textId="77777777" w:rsidR="000258E0" w:rsidRPr="000A7DF1" w:rsidRDefault="00B62A59" w:rsidP="00B62A59">
            <w:pPr>
              <w:ind w:firstLineChars="100" w:firstLine="220"/>
              <w:rPr>
                <w:sz w:val="22"/>
              </w:rPr>
            </w:pPr>
            <w:r w:rsidRPr="000A7DF1">
              <w:rPr>
                <w:rFonts w:ascii="ＭＳ 明朝" w:eastAsia="ＭＳ 明朝" w:hAnsi="ＭＳ 明朝" w:hint="eastAsia"/>
                <w:sz w:val="22"/>
              </w:rPr>
              <w:t>また、県教育委員会においても、給付型奨学金については、可能な限り多くの人数を採用するよう、全国都道府県教育長協議会等を通じて国に要望しています</w:t>
            </w:r>
            <w:r w:rsidR="00325239" w:rsidRPr="000A7DF1">
              <w:rPr>
                <w:rFonts w:ascii="ＭＳ 明朝" w:eastAsia="ＭＳ 明朝" w:hAnsi="ＭＳ 明朝" w:hint="eastAsia"/>
                <w:sz w:val="22"/>
              </w:rPr>
              <w:t>。</w:t>
            </w:r>
          </w:p>
        </w:tc>
      </w:tr>
    </w:tbl>
    <w:p w14:paraId="25A04E8A" w14:textId="77777777" w:rsidR="00B62A59" w:rsidRPr="000A7DF1" w:rsidRDefault="00B62A59" w:rsidP="004005A6">
      <w:pPr>
        <w:overflowPunct w:val="0"/>
        <w:jc w:val="left"/>
        <w:textAlignment w:val="baseline"/>
        <w:rPr>
          <w:rFonts w:asciiTheme="majorEastAsia" w:eastAsiaTheme="majorEastAsia" w:hAnsiTheme="majorEastAsia" w:cs="ＭＳ ゴシック"/>
          <w:bCs/>
          <w:kern w:val="0"/>
          <w:sz w:val="22"/>
        </w:rPr>
      </w:pPr>
    </w:p>
    <w:p w14:paraId="11F1DC1A" w14:textId="77777777" w:rsidR="00B62A59" w:rsidRPr="000A7DF1" w:rsidRDefault="00B62A59">
      <w:pPr>
        <w:widowControl/>
        <w:jc w:val="left"/>
        <w:rPr>
          <w:rFonts w:asciiTheme="majorEastAsia" w:eastAsiaTheme="majorEastAsia" w:hAnsiTheme="majorEastAsia" w:cs="ＭＳ ゴシック"/>
          <w:bCs/>
          <w:kern w:val="0"/>
          <w:sz w:val="22"/>
        </w:rPr>
      </w:pPr>
      <w:r w:rsidRPr="000A7DF1">
        <w:rPr>
          <w:rFonts w:asciiTheme="majorEastAsia" w:eastAsiaTheme="majorEastAsia" w:hAnsiTheme="majorEastAsia" w:cs="ＭＳ ゴシック"/>
          <w:bCs/>
          <w:kern w:val="0"/>
          <w:sz w:val="22"/>
        </w:rPr>
        <w:br w:type="page"/>
      </w:r>
    </w:p>
    <w:p w14:paraId="06958E5E" w14:textId="77777777" w:rsidR="000258E0" w:rsidRPr="000A7DF1" w:rsidRDefault="000258E0" w:rsidP="000258E0">
      <w:pPr>
        <w:overflowPunct w:val="0"/>
        <w:ind w:left="220" w:hangingChars="100" w:hanging="220"/>
        <w:jc w:val="left"/>
        <w:textAlignment w:val="baseline"/>
        <w:rPr>
          <w:rFonts w:ascii="ＭＳ 明朝" w:eastAsia="ＭＳ 明朝" w:hAnsi="ＭＳ 明朝"/>
          <w:sz w:val="22"/>
          <w:shd w:val="clear" w:color="auto" w:fill="FFFFFF"/>
        </w:rPr>
      </w:pPr>
      <w:r w:rsidRPr="000A7DF1">
        <w:rPr>
          <w:rFonts w:ascii="ＭＳ 明朝" w:eastAsia="ＭＳ 明朝" w:hAnsi="ＭＳ 明朝" w:hint="eastAsia"/>
          <w:sz w:val="22"/>
        </w:rPr>
        <w:lastRenderedPageBreak/>
        <w:t>26．</w:t>
      </w:r>
      <w:r w:rsidR="00B62A59" w:rsidRPr="000A7DF1">
        <w:rPr>
          <w:rFonts w:ascii="ＭＳ 明朝" w:eastAsia="ＭＳ 明朝" w:hAnsi="ＭＳ 明朝" w:hint="eastAsia"/>
          <w:kern w:val="0"/>
          <w:sz w:val="22"/>
        </w:rPr>
        <w:t>外国につながる子ども達が県内で増加している。義務教育への就学、高等学校への進学、就労、それぞれの段階で言語や生活習慣の相違等様々なことに起因する困難が生じ、結果として教育格差・生活格差が生じている。外国につながる子どもとその家族を地域の中で孤立させず、保護者も含めた必要なサポート体制が取られるよう施策を展開すること</w:t>
      </w:r>
      <w:r w:rsidRPr="000A7DF1">
        <w:rPr>
          <w:rFonts w:ascii="ＭＳ 明朝" w:eastAsia="ＭＳ 明朝" w:hAnsi="ＭＳ 明朝" w:hint="eastAsia"/>
          <w:sz w:val="22"/>
          <w:shd w:val="clear" w:color="auto" w:fill="FFFFFF"/>
        </w:rPr>
        <w:t>。</w:t>
      </w:r>
    </w:p>
    <w:tbl>
      <w:tblPr>
        <w:tblStyle w:val="a3"/>
        <w:tblW w:w="0" w:type="auto"/>
        <w:tblInd w:w="-5" w:type="dxa"/>
        <w:tblLook w:val="04A0" w:firstRow="1" w:lastRow="0" w:firstColumn="1" w:lastColumn="0" w:noHBand="0" w:noVBand="1"/>
      </w:tblPr>
      <w:tblGrid>
        <w:gridCol w:w="9065"/>
      </w:tblGrid>
      <w:tr w:rsidR="000A7DF1" w:rsidRPr="000A7DF1" w14:paraId="5BCC2A89" w14:textId="77777777" w:rsidTr="00557F86">
        <w:tc>
          <w:tcPr>
            <w:tcW w:w="9065" w:type="dxa"/>
          </w:tcPr>
          <w:p w14:paraId="3283531D" w14:textId="77777777" w:rsidR="000E1C4B" w:rsidRPr="000A7DF1" w:rsidRDefault="000258E0" w:rsidP="00557F86">
            <w:pPr>
              <w:rPr>
                <w:sz w:val="22"/>
              </w:rPr>
            </w:pPr>
            <w:r w:rsidRPr="000A7DF1">
              <w:rPr>
                <w:rFonts w:hint="eastAsia"/>
                <w:sz w:val="22"/>
              </w:rPr>
              <w:t>（回答）</w:t>
            </w:r>
            <w:r w:rsidR="00B62A59" w:rsidRPr="000A7DF1">
              <w:rPr>
                <w:rFonts w:hint="eastAsia"/>
                <w:sz w:val="22"/>
              </w:rPr>
              <w:t>文化スポーツ観光局、産業労働局、教育委員会</w:t>
            </w:r>
          </w:p>
          <w:p w14:paraId="73184464" w14:textId="77777777" w:rsidR="00B62A59" w:rsidRPr="000A7DF1" w:rsidRDefault="00B62A59" w:rsidP="00B62A59">
            <w:pPr>
              <w:ind w:firstLineChars="100" w:firstLine="220"/>
              <w:rPr>
                <w:rFonts w:ascii="ＭＳ 明朝" w:eastAsia="ＭＳ 明朝" w:hAnsi="ＭＳ 明朝"/>
                <w:sz w:val="22"/>
              </w:rPr>
            </w:pPr>
            <w:r w:rsidRPr="000A7DF1">
              <w:rPr>
                <w:rFonts w:ascii="ＭＳ 明朝" w:eastAsia="ＭＳ 明朝" w:hAnsi="ＭＳ 明朝" w:hint="eastAsia"/>
                <w:sz w:val="22"/>
              </w:rPr>
              <w:t>外国籍県民等が地域で共にくらす一員として、言葉や習慣の壁などにより不便や疎外感を感じることなく、地域で活躍できる社会づくりを目指し、県は「多言語支援センターかながわ」を運営して多言語での相談対応や情報提供を行うとともに、市町村や関係機関等と連携した日本語教育の総合的な体制づくりを進めています。</w:t>
            </w:r>
          </w:p>
          <w:p w14:paraId="0504ADC3" w14:textId="77777777" w:rsidR="00B62A59" w:rsidRPr="000A7DF1" w:rsidRDefault="00B62A59" w:rsidP="00B62A59">
            <w:pPr>
              <w:ind w:firstLineChars="100" w:firstLine="220"/>
              <w:rPr>
                <w:rFonts w:ascii="ＭＳ 明朝" w:eastAsia="ＭＳ 明朝" w:hAnsi="ＭＳ 明朝"/>
                <w:sz w:val="22"/>
              </w:rPr>
            </w:pPr>
            <w:r w:rsidRPr="000A7DF1">
              <w:rPr>
                <w:rFonts w:ascii="ＭＳ 明朝" w:eastAsia="ＭＳ 明朝" w:hAnsi="ＭＳ 明朝" w:hint="eastAsia"/>
                <w:sz w:val="22"/>
              </w:rPr>
              <w:t>また、外国人労働者やその家族の目線に立ち、多岐に渡る生活面の課題に係る相談及び困りごとや、外国人材を雇用したい企業からの相談をワンストップで受け付ける外国人労働者支援チーム「ワーカーズ・コンシェルジュ」を設置しており、市町村等と連携して個々のニーズに応じて迅速に対応しています。</w:t>
            </w:r>
          </w:p>
          <w:p w14:paraId="1F8AC804" w14:textId="77777777" w:rsidR="00B62A59" w:rsidRPr="000A7DF1" w:rsidRDefault="00B62A59" w:rsidP="00B62A59">
            <w:pPr>
              <w:ind w:firstLineChars="100" w:firstLine="220"/>
              <w:rPr>
                <w:rFonts w:ascii="ＭＳ 明朝" w:eastAsia="ＭＳ 明朝" w:hAnsi="ＭＳ 明朝"/>
                <w:sz w:val="22"/>
              </w:rPr>
            </w:pPr>
            <w:r w:rsidRPr="000A7DF1">
              <w:rPr>
                <w:rFonts w:ascii="ＭＳ 明朝" w:eastAsia="ＭＳ 明朝" w:hAnsi="ＭＳ 明朝" w:hint="eastAsia"/>
                <w:sz w:val="22"/>
              </w:rPr>
              <w:t>教育関係については、教育委員会作成の「外国につながりのある児童・生徒への指導・支援の手引き」において、保護者とのコミュニケーションを図る際の工夫や保護者の困難さに寄り添うために留意すべき点等について言及し、教育現場における進路指導などで、保護者と円滑な意思疎通を図れるよう周知徹底を図っています。「帰国児童・生徒、外国につながりのある児童・生徒教育及び国際教室担当者連絡協議会」において、県内各校での保護者対応に関わる工夫した取組を共有できる場を設定することや、児童・生徒およびその保護者への母語支援の一環として、翻訳ソフト・アプリ等ＩＣＴの活用についての情報共有を行っています。</w:t>
            </w:r>
          </w:p>
          <w:p w14:paraId="2A280172" w14:textId="77777777" w:rsidR="000258E0" w:rsidRPr="000A7DF1" w:rsidRDefault="00B62A59" w:rsidP="00B62A59">
            <w:pPr>
              <w:ind w:firstLineChars="100" w:firstLine="220"/>
              <w:rPr>
                <w:sz w:val="22"/>
              </w:rPr>
            </w:pPr>
            <w:r w:rsidRPr="000A7DF1">
              <w:rPr>
                <w:rFonts w:ascii="ＭＳ 明朝" w:eastAsia="ＭＳ 明朝" w:hAnsi="ＭＳ 明朝" w:hint="eastAsia"/>
                <w:sz w:val="22"/>
              </w:rPr>
              <w:t>さらに、教育委員会では、本県の公立高等学校の入学者選抜制度として、一般募集のほかに、一般募集の志願資格を満たし、原則として、外国籍（難民として認定された者を含む。）を有する15歳以上の者（日本国籍を取得して６年以内の者も同等とする。）で、入国後の在留期間が通算６年以内の者を対象とした在県外国人等特別募集を実施しており、令和７年度入学者選抜では19校で募集を行うこととしています。日本語を母語としない生徒等の志願が想定される県立高等学校に対して、当該高等学校が実施する県立高等学校入学者選抜に係る説明会等への通訳依頼に対する予算措置を行うとともに、外国につながる子どもたちに対しては、NPO法人と協働して日本語を母語としない人たちのための高校進学ガイダンスを開催するな</w:t>
            </w:r>
            <w:r w:rsidR="004128EA" w:rsidRPr="000A7DF1">
              <w:rPr>
                <w:rFonts w:ascii="ＭＳ 明朝" w:eastAsia="ＭＳ 明朝" w:hAnsi="ＭＳ 明朝" w:hint="eastAsia"/>
                <w:sz w:val="22"/>
              </w:rPr>
              <w:t>ど、引き続き外国につながる子どもたち等へのサポートを行っていき</w:t>
            </w:r>
            <w:r w:rsidRPr="000A7DF1">
              <w:rPr>
                <w:rFonts w:ascii="ＭＳ 明朝" w:eastAsia="ＭＳ 明朝" w:hAnsi="ＭＳ 明朝" w:hint="eastAsia"/>
                <w:sz w:val="22"/>
              </w:rPr>
              <w:t>ます。併せて、高校合格から入学までの間に、日本語や学校生活等について学ぶ「プレスクール」を開催し、入学前から支援を開始しています</w:t>
            </w:r>
            <w:r w:rsidR="00325239" w:rsidRPr="000A7DF1">
              <w:rPr>
                <w:rFonts w:ascii="ＭＳ 明朝" w:eastAsia="ＭＳ 明朝" w:hAnsi="ＭＳ 明朝" w:hint="eastAsia"/>
                <w:sz w:val="22"/>
              </w:rPr>
              <w:t>。</w:t>
            </w:r>
          </w:p>
        </w:tc>
      </w:tr>
    </w:tbl>
    <w:p w14:paraId="4288A57B" w14:textId="77777777" w:rsidR="00B62A59" w:rsidRPr="000A7DF1" w:rsidRDefault="00B62A59" w:rsidP="000258E0">
      <w:pPr>
        <w:overflowPunct w:val="0"/>
        <w:ind w:left="220" w:hangingChars="100" w:hanging="220"/>
        <w:jc w:val="left"/>
        <w:textAlignment w:val="baseline"/>
        <w:rPr>
          <w:rFonts w:ascii="ＭＳ 明朝" w:eastAsia="ＭＳ 明朝" w:hAnsi="ＭＳ 明朝"/>
          <w:sz w:val="22"/>
          <w:shd w:val="clear" w:color="auto" w:fill="FFFFFF"/>
        </w:rPr>
      </w:pPr>
    </w:p>
    <w:p w14:paraId="0F41461D" w14:textId="77777777" w:rsidR="00B62A59" w:rsidRPr="000A7DF1" w:rsidRDefault="00B62A59">
      <w:pPr>
        <w:widowControl/>
        <w:jc w:val="left"/>
        <w:rPr>
          <w:rFonts w:ascii="ＭＳ 明朝" w:eastAsia="ＭＳ 明朝" w:hAnsi="ＭＳ 明朝"/>
          <w:sz w:val="22"/>
          <w:shd w:val="clear" w:color="auto" w:fill="FFFFFF"/>
        </w:rPr>
      </w:pPr>
      <w:r w:rsidRPr="000A7DF1">
        <w:rPr>
          <w:rFonts w:ascii="ＭＳ 明朝" w:eastAsia="ＭＳ 明朝" w:hAnsi="ＭＳ 明朝"/>
          <w:sz w:val="22"/>
          <w:shd w:val="clear" w:color="auto" w:fill="FFFFFF"/>
        </w:rPr>
        <w:br w:type="page"/>
      </w:r>
    </w:p>
    <w:p w14:paraId="562B85A0" w14:textId="77777777" w:rsidR="000258E0" w:rsidRPr="000A7DF1" w:rsidRDefault="000258E0" w:rsidP="000258E0">
      <w:pPr>
        <w:overflowPunct w:val="0"/>
        <w:ind w:left="220" w:hangingChars="100" w:hanging="220"/>
        <w:jc w:val="left"/>
        <w:textAlignment w:val="baseline"/>
        <w:rPr>
          <w:rFonts w:ascii="ＭＳ 明朝" w:eastAsia="ＭＳ 明朝" w:hAnsi="ＭＳ 明朝" w:cs="Arial"/>
          <w:kern w:val="0"/>
          <w:sz w:val="22"/>
        </w:rPr>
      </w:pPr>
      <w:r w:rsidRPr="000A7DF1">
        <w:rPr>
          <w:rFonts w:ascii="ＭＳ 明朝" w:eastAsia="ＭＳ 明朝" w:hAnsi="ＭＳ 明朝" w:hint="eastAsia"/>
          <w:sz w:val="22"/>
        </w:rPr>
        <w:lastRenderedPageBreak/>
        <w:t>27．</w:t>
      </w:r>
      <w:bookmarkStart w:id="3" w:name="_Hlk139897452"/>
      <w:r w:rsidR="00B62A59" w:rsidRPr="000A7DF1">
        <w:rPr>
          <w:rFonts w:ascii="ＭＳ 明朝" w:eastAsia="ＭＳ 明朝" w:hAnsi="ＭＳ 明朝" w:cs="Arial" w:hint="eastAsia"/>
          <w:kern w:val="0"/>
          <w:sz w:val="22"/>
          <w:shd w:val="clear" w:color="auto" w:fill="FFFFFF"/>
        </w:rPr>
        <w:t>ジェンダー平等社会の実現に向け、「かながわ男女共同参画推進プラン（第５次）」の浸透をはかり、地域・職場・教育現場において日常の様々な場面で直接・間接差別の要因となる社会制度・慣行の見直しを推進すること。また、県内すべての市町村でパートナーシップ制度が導入されたが、市町村ごとに制度の相違があり連携に課題が残っている。すべての希望する人が権利行使できるよう、県が率先して連携に向けた取り組みを進めるとともに、都道府県間連携に向け県としての制度導入を検討すること</w:t>
      </w:r>
      <w:r w:rsidRPr="000A7DF1">
        <w:rPr>
          <w:rFonts w:ascii="ＭＳ 明朝" w:eastAsia="ＭＳ 明朝" w:hAnsi="ＭＳ 明朝" w:cs="Arial" w:hint="eastAsia"/>
          <w:kern w:val="0"/>
          <w:sz w:val="22"/>
        </w:rPr>
        <w:t>。</w:t>
      </w:r>
      <w:bookmarkEnd w:id="3"/>
    </w:p>
    <w:tbl>
      <w:tblPr>
        <w:tblStyle w:val="a3"/>
        <w:tblW w:w="0" w:type="auto"/>
        <w:tblInd w:w="-5" w:type="dxa"/>
        <w:tblLook w:val="04A0" w:firstRow="1" w:lastRow="0" w:firstColumn="1" w:lastColumn="0" w:noHBand="0" w:noVBand="1"/>
      </w:tblPr>
      <w:tblGrid>
        <w:gridCol w:w="9065"/>
      </w:tblGrid>
      <w:tr w:rsidR="000A7DF1" w:rsidRPr="000A7DF1" w14:paraId="182D8027" w14:textId="77777777" w:rsidTr="00557F86">
        <w:tc>
          <w:tcPr>
            <w:tcW w:w="9065" w:type="dxa"/>
          </w:tcPr>
          <w:p w14:paraId="5EB222B7" w14:textId="77777777" w:rsidR="000258E0" w:rsidRPr="000A7DF1" w:rsidRDefault="000258E0" w:rsidP="00557F86">
            <w:pPr>
              <w:rPr>
                <w:sz w:val="22"/>
              </w:rPr>
            </w:pPr>
            <w:r w:rsidRPr="000A7DF1">
              <w:rPr>
                <w:rFonts w:hint="eastAsia"/>
                <w:sz w:val="22"/>
              </w:rPr>
              <w:t>（回答）</w:t>
            </w:r>
            <w:r w:rsidR="00B62A59" w:rsidRPr="000A7DF1">
              <w:rPr>
                <w:rFonts w:hint="eastAsia"/>
                <w:sz w:val="22"/>
              </w:rPr>
              <w:t>福祉子どもみらい局、産業労働局</w:t>
            </w:r>
          </w:p>
          <w:p w14:paraId="72EAAD48" w14:textId="77777777" w:rsidR="00B62A59" w:rsidRPr="000A7DF1" w:rsidRDefault="00B62A59" w:rsidP="00B62A59">
            <w:pPr>
              <w:ind w:firstLineChars="100" w:firstLine="220"/>
              <w:rPr>
                <w:sz w:val="22"/>
              </w:rPr>
            </w:pPr>
            <w:r w:rsidRPr="000A7DF1">
              <w:rPr>
                <w:rFonts w:hint="eastAsia"/>
                <w:sz w:val="22"/>
              </w:rPr>
              <w:t>かながわ男女共同参画推進プラン</w:t>
            </w:r>
            <w:r w:rsidR="004128EA" w:rsidRPr="000A7DF1">
              <w:rPr>
                <w:rFonts w:hint="eastAsia"/>
                <w:sz w:val="22"/>
              </w:rPr>
              <w:t>（</w:t>
            </w:r>
            <w:r w:rsidRPr="000A7DF1">
              <w:rPr>
                <w:rFonts w:hint="eastAsia"/>
                <w:sz w:val="22"/>
              </w:rPr>
              <w:t>第５次</w:t>
            </w:r>
            <w:r w:rsidR="004128EA" w:rsidRPr="000A7DF1">
              <w:rPr>
                <w:rFonts w:hint="eastAsia"/>
                <w:sz w:val="22"/>
              </w:rPr>
              <w:t>）の浸透に向けて、若年層への取組</w:t>
            </w:r>
            <w:r w:rsidRPr="000A7DF1">
              <w:rPr>
                <w:rFonts w:hint="eastAsia"/>
                <w:sz w:val="22"/>
              </w:rPr>
              <w:t>や企業へのセミナー等の働きかけを行うと共に、プランの進捗状況を年次報告書として取りまとめ、男女共同参画の推進に係る状況を県ホームページで公表し、県民の皆様に広くお知らせしています。</w:t>
            </w:r>
          </w:p>
          <w:p w14:paraId="30068517" w14:textId="77777777" w:rsidR="00B62A59" w:rsidRPr="000A7DF1" w:rsidRDefault="00B62A59" w:rsidP="00B62A59">
            <w:pPr>
              <w:ind w:firstLineChars="100" w:firstLine="220"/>
              <w:rPr>
                <w:sz w:val="22"/>
              </w:rPr>
            </w:pPr>
            <w:r w:rsidRPr="000A7DF1">
              <w:rPr>
                <w:rFonts w:hint="eastAsia"/>
                <w:sz w:val="22"/>
              </w:rPr>
              <w:t>また、神奈川県男女共同参画審議会によるプランの進捗状況に関する評価を公表するとともに、施策にフィードバックし、プランに位置付けられた目標の達成に向けて着実に事業を遂行していきます。</w:t>
            </w:r>
          </w:p>
          <w:p w14:paraId="052C866C" w14:textId="77777777" w:rsidR="000258E0" w:rsidRPr="000A7DF1" w:rsidRDefault="00B62A59" w:rsidP="00B62A59">
            <w:pPr>
              <w:ind w:firstLineChars="100" w:firstLine="220"/>
              <w:rPr>
                <w:sz w:val="22"/>
              </w:rPr>
            </w:pPr>
            <w:r w:rsidRPr="000A7DF1">
              <w:rPr>
                <w:rFonts w:hint="eastAsia"/>
                <w:sz w:val="22"/>
              </w:rPr>
              <w:t>パートナーシップ制度については、県としては、婚姻届の受理をはじめ、住民登録や戸籍の事務を取扱う市町村において行われることがふさわしいと考えており、現時点で導入に向けた検討は考えていませんが、パートナーシップ制度の市町村間の連携促進に努めていきます</w:t>
            </w:r>
            <w:r w:rsidR="00325239" w:rsidRPr="000A7DF1">
              <w:rPr>
                <w:rFonts w:hint="eastAsia"/>
                <w:sz w:val="22"/>
              </w:rPr>
              <w:t>。</w:t>
            </w:r>
          </w:p>
        </w:tc>
      </w:tr>
    </w:tbl>
    <w:p w14:paraId="249A245F" w14:textId="77777777" w:rsidR="000258E0" w:rsidRPr="000A7DF1" w:rsidRDefault="000258E0" w:rsidP="000258E0">
      <w:pPr>
        <w:overflowPunct w:val="0"/>
        <w:ind w:left="220" w:hangingChars="100" w:hanging="220"/>
        <w:jc w:val="left"/>
        <w:textAlignment w:val="baseline"/>
        <w:rPr>
          <w:rFonts w:ascii="ＭＳ 明朝" w:eastAsia="ＭＳ 明朝" w:hAnsi="ＭＳ 明朝" w:cs="Arial"/>
          <w:kern w:val="0"/>
          <w:sz w:val="22"/>
        </w:rPr>
      </w:pPr>
    </w:p>
    <w:p w14:paraId="48721FEF" w14:textId="77777777" w:rsidR="000258E0" w:rsidRPr="000A7DF1" w:rsidRDefault="000258E0" w:rsidP="000258E0">
      <w:pPr>
        <w:overflowPunct w:val="0"/>
        <w:ind w:left="220" w:hangingChars="100" w:hanging="220"/>
        <w:jc w:val="left"/>
        <w:textAlignment w:val="baseline"/>
        <w:rPr>
          <w:rFonts w:ascii="ＭＳ 明朝" w:eastAsia="ＭＳ 明朝" w:hAnsi="ＭＳ 明朝"/>
          <w:sz w:val="22"/>
        </w:rPr>
      </w:pPr>
      <w:r w:rsidRPr="000A7DF1">
        <w:rPr>
          <w:rFonts w:ascii="ＭＳ 明朝" w:eastAsia="ＭＳ 明朝" w:hAnsi="ＭＳ 明朝" w:hint="eastAsia"/>
          <w:sz w:val="22"/>
        </w:rPr>
        <w:t>28．</w:t>
      </w:r>
      <w:r w:rsidR="00B62A59" w:rsidRPr="000A7DF1">
        <w:rPr>
          <w:rFonts w:ascii="ＭＳ 明朝" w:eastAsia="ＭＳ 明朝" w:hAnsi="ＭＳ 明朝" w:hint="eastAsia"/>
          <w:sz w:val="22"/>
        </w:rPr>
        <w:t>LGBTQ＋などの性的マイノリティや在日外国人（朝鮮半島出身者、クルド人等）、アイヌ民族、琉球民族、被差別部落民などの社会的少数者に対する差別を禁止し、差別被害調査や差別被害救済措置などを包含した人権尊重のまちづくりを推進するための包括的な条例を制定することを含めた取り組みを進めること</w:t>
      </w:r>
      <w:r w:rsidRPr="000A7DF1">
        <w:rPr>
          <w:rFonts w:ascii="ＭＳ 明朝" w:eastAsia="ＭＳ 明朝" w:hAnsi="ＭＳ 明朝" w:hint="eastAsia"/>
          <w:sz w:val="22"/>
        </w:rPr>
        <w:t>。</w:t>
      </w:r>
    </w:p>
    <w:tbl>
      <w:tblPr>
        <w:tblStyle w:val="a3"/>
        <w:tblW w:w="0" w:type="auto"/>
        <w:tblInd w:w="-5" w:type="dxa"/>
        <w:tblLook w:val="04A0" w:firstRow="1" w:lastRow="0" w:firstColumn="1" w:lastColumn="0" w:noHBand="0" w:noVBand="1"/>
      </w:tblPr>
      <w:tblGrid>
        <w:gridCol w:w="9065"/>
      </w:tblGrid>
      <w:tr w:rsidR="000A7DF1" w:rsidRPr="000A7DF1" w14:paraId="037E27F7" w14:textId="77777777" w:rsidTr="00557F86">
        <w:tc>
          <w:tcPr>
            <w:tcW w:w="9065" w:type="dxa"/>
          </w:tcPr>
          <w:p w14:paraId="5D400258" w14:textId="77777777" w:rsidR="000258E0" w:rsidRPr="000A7DF1" w:rsidRDefault="000258E0" w:rsidP="00557F86">
            <w:pPr>
              <w:rPr>
                <w:sz w:val="22"/>
              </w:rPr>
            </w:pPr>
            <w:r w:rsidRPr="000A7DF1">
              <w:rPr>
                <w:rFonts w:hint="eastAsia"/>
                <w:sz w:val="22"/>
              </w:rPr>
              <w:t>（回答）</w:t>
            </w:r>
            <w:r w:rsidR="00B62A59" w:rsidRPr="000A7DF1">
              <w:rPr>
                <w:rFonts w:hint="eastAsia"/>
                <w:sz w:val="22"/>
              </w:rPr>
              <w:t>福祉子どもみらい局</w:t>
            </w:r>
          </w:p>
          <w:p w14:paraId="7BA6C0BB" w14:textId="77777777" w:rsidR="00B62A59" w:rsidRPr="000A7DF1" w:rsidRDefault="00B62A59" w:rsidP="00B62A59">
            <w:pPr>
              <w:ind w:firstLineChars="100" w:firstLine="220"/>
              <w:rPr>
                <w:rFonts w:ascii="ＭＳ 明朝" w:eastAsia="ＭＳ 明朝" w:hAnsi="ＭＳ 明朝"/>
                <w:sz w:val="22"/>
              </w:rPr>
            </w:pPr>
            <w:r w:rsidRPr="000A7DF1">
              <w:rPr>
                <w:rFonts w:ascii="ＭＳ 明朝" w:eastAsia="ＭＳ 明朝" w:hAnsi="ＭＳ 明朝" w:hint="eastAsia"/>
                <w:sz w:val="22"/>
              </w:rPr>
              <w:t>県では「かながわ人権施策推進指針」に、性的マイノリティ、外国籍県民等、同和問題などの各分野の施策の方向性を明記し、「人権がすべての人に保障される地域社会」の実現を目指しています。条例については、どのような内容であれば実効性を担保できるのか、国や他の自治体の動向を引き続き注視しながら検討していきます。</w:t>
            </w:r>
          </w:p>
          <w:p w14:paraId="473CD32C" w14:textId="77777777" w:rsidR="000258E0" w:rsidRPr="000A7DF1" w:rsidRDefault="00B62A59" w:rsidP="00B62A59">
            <w:pPr>
              <w:ind w:firstLineChars="100" w:firstLine="220"/>
              <w:rPr>
                <w:sz w:val="22"/>
              </w:rPr>
            </w:pPr>
            <w:r w:rsidRPr="000A7DF1">
              <w:rPr>
                <w:rFonts w:ascii="ＭＳ 明朝" w:eastAsia="ＭＳ 明朝" w:hAnsi="ＭＳ 明朝" w:hint="eastAsia"/>
                <w:sz w:val="22"/>
              </w:rPr>
              <w:t>なお、差別被害調査や差別被害救済措置については、人権侵犯事件の調査権限をもつ地方法務局等の窓口をご案内するとともに、人権に関する普及・啓発活動については、国や市町村などと連携していきます</w:t>
            </w:r>
            <w:r w:rsidR="00325239" w:rsidRPr="000A7DF1">
              <w:rPr>
                <w:rFonts w:ascii="ＭＳ 明朝" w:eastAsia="ＭＳ 明朝" w:hAnsi="ＭＳ 明朝" w:hint="eastAsia"/>
                <w:sz w:val="22"/>
              </w:rPr>
              <w:t>。</w:t>
            </w:r>
          </w:p>
        </w:tc>
      </w:tr>
    </w:tbl>
    <w:p w14:paraId="19CFCE34" w14:textId="77777777" w:rsidR="00B62A59" w:rsidRPr="000A7DF1" w:rsidRDefault="00B62A59" w:rsidP="000258E0">
      <w:pPr>
        <w:overflowPunct w:val="0"/>
        <w:ind w:left="220" w:hangingChars="100" w:hanging="220"/>
        <w:jc w:val="left"/>
        <w:textAlignment w:val="baseline"/>
        <w:rPr>
          <w:rFonts w:ascii="ＭＳ 明朝" w:eastAsia="ＭＳ 明朝" w:hAnsi="ＭＳ 明朝"/>
          <w:sz w:val="22"/>
        </w:rPr>
      </w:pPr>
    </w:p>
    <w:p w14:paraId="54265F74" w14:textId="77777777" w:rsidR="00B62A59" w:rsidRPr="000A7DF1" w:rsidRDefault="00B62A59">
      <w:pPr>
        <w:widowControl/>
        <w:jc w:val="left"/>
        <w:rPr>
          <w:rFonts w:ascii="ＭＳ 明朝" w:eastAsia="ＭＳ 明朝" w:hAnsi="ＭＳ 明朝"/>
          <w:sz w:val="22"/>
        </w:rPr>
      </w:pPr>
      <w:r w:rsidRPr="000A7DF1">
        <w:rPr>
          <w:rFonts w:ascii="ＭＳ 明朝" w:eastAsia="ＭＳ 明朝" w:hAnsi="ＭＳ 明朝"/>
          <w:sz w:val="22"/>
        </w:rPr>
        <w:br w:type="page"/>
      </w:r>
    </w:p>
    <w:p w14:paraId="5F28D8AE" w14:textId="77777777" w:rsidR="00B62A59" w:rsidRPr="000A7DF1" w:rsidRDefault="000258E0" w:rsidP="00B62A59">
      <w:pPr>
        <w:overflowPunct w:val="0"/>
        <w:ind w:left="220" w:hangingChars="100" w:hanging="220"/>
        <w:jc w:val="left"/>
        <w:textAlignment w:val="baseline"/>
        <w:rPr>
          <w:rFonts w:ascii="ＭＳ 明朝" w:eastAsia="ＭＳ 明朝" w:hAnsi="ＭＳ 明朝"/>
          <w:kern w:val="0"/>
          <w:sz w:val="22"/>
        </w:rPr>
      </w:pPr>
      <w:r w:rsidRPr="000A7DF1">
        <w:rPr>
          <w:rFonts w:ascii="ＭＳ 明朝" w:eastAsia="ＭＳ 明朝" w:hAnsi="ＭＳ 明朝" w:hint="eastAsia"/>
          <w:sz w:val="22"/>
        </w:rPr>
        <w:lastRenderedPageBreak/>
        <w:t>29．</w:t>
      </w:r>
      <w:r w:rsidR="00B62A59" w:rsidRPr="000A7DF1">
        <w:rPr>
          <w:rFonts w:ascii="ＭＳ 明朝" w:eastAsia="ＭＳ 明朝" w:hAnsi="ＭＳ 明朝" w:hint="eastAsia"/>
          <w:kern w:val="0"/>
          <w:sz w:val="22"/>
        </w:rPr>
        <w:t>県内米軍基地は12施設あり近年その機能が付加強化されてきている。周辺住民の不安を解消し、安全で快適な生活を送れるよう、日米地位協定の抜本的な見直しはもとより、基地の整理・縮小・返還、強化されてきた機能の整理縮小、自治体や住民に対する速やかな情報提供を国に強く要請すること。</w:t>
      </w:r>
    </w:p>
    <w:p w14:paraId="3D0D687F" w14:textId="77777777" w:rsidR="000258E0" w:rsidRPr="000A7DF1" w:rsidRDefault="00B62A59" w:rsidP="00B62A59">
      <w:pPr>
        <w:overflowPunct w:val="0"/>
        <w:ind w:left="220" w:hangingChars="100" w:hanging="220"/>
        <w:jc w:val="left"/>
        <w:textAlignment w:val="baseline"/>
        <w:rPr>
          <w:rFonts w:ascii="ＭＳ 明朝" w:eastAsia="ＭＳ 明朝" w:hAnsi="ＭＳ 明朝"/>
          <w:kern w:val="0"/>
          <w:sz w:val="22"/>
        </w:rPr>
      </w:pPr>
      <w:r w:rsidRPr="000A7DF1">
        <w:rPr>
          <w:rFonts w:ascii="ＭＳ 明朝" w:eastAsia="ＭＳ 明朝" w:hAnsi="ＭＳ 明朝" w:hint="eastAsia"/>
          <w:kern w:val="0"/>
          <w:sz w:val="22"/>
        </w:rPr>
        <w:t>特に近年、県内米軍基地周辺では、河川・流出地下水から国の目標値を超える有機フッ素化合物（PFAS）の検出が報告されていることから、基地内における実態把握や緊急対策について早急に調査および回答を求め、必要に応じて県の立ち入り調査を求めること</w:t>
      </w:r>
      <w:r w:rsidR="000258E0" w:rsidRPr="000A7DF1">
        <w:rPr>
          <w:rFonts w:ascii="ＭＳ 明朝" w:eastAsia="ＭＳ 明朝" w:hAnsi="ＭＳ 明朝" w:hint="eastAsia"/>
          <w:kern w:val="0"/>
          <w:sz w:val="22"/>
        </w:rPr>
        <w:t>。</w:t>
      </w:r>
    </w:p>
    <w:tbl>
      <w:tblPr>
        <w:tblStyle w:val="a3"/>
        <w:tblW w:w="0" w:type="auto"/>
        <w:tblInd w:w="-5" w:type="dxa"/>
        <w:tblLook w:val="04A0" w:firstRow="1" w:lastRow="0" w:firstColumn="1" w:lastColumn="0" w:noHBand="0" w:noVBand="1"/>
      </w:tblPr>
      <w:tblGrid>
        <w:gridCol w:w="9065"/>
      </w:tblGrid>
      <w:tr w:rsidR="000A7DF1" w:rsidRPr="000A7DF1" w14:paraId="7BCFC62E" w14:textId="77777777" w:rsidTr="00557F86">
        <w:tc>
          <w:tcPr>
            <w:tcW w:w="9065" w:type="dxa"/>
          </w:tcPr>
          <w:p w14:paraId="466EAF72" w14:textId="77777777" w:rsidR="000258E0" w:rsidRPr="000A7DF1" w:rsidRDefault="000258E0" w:rsidP="00557F86">
            <w:pPr>
              <w:rPr>
                <w:sz w:val="22"/>
              </w:rPr>
            </w:pPr>
            <w:r w:rsidRPr="000A7DF1">
              <w:rPr>
                <w:rFonts w:hint="eastAsia"/>
                <w:sz w:val="22"/>
              </w:rPr>
              <w:t>（回答）</w:t>
            </w:r>
            <w:r w:rsidR="00B62A59" w:rsidRPr="000A7DF1">
              <w:rPr>
                <w:rFonts w:hint="eastAsia"/>
                <w:sz w:val="22"/>
              </w:rPr>
              <w:t>政策</w:t>
            </w:r>
            <w:r w:rsidR="000E1C4B" w:rsidRPr="000A7DF1">
              <w:rPr>
                <w:rFonts w:hint="eastAsia"/>
                <w:sz w:val="22"/>
              </w:rPr>
              <w:t>局</w:t>
            </w:r>
          </w:p>
          <w:p w14:paraId="1F4D840E" w14:textId="77777777" w:rsidR="000258E0" w:rsidRPr="000A7DF1" w:rsidRDefault="00B62A59" w:rsidP="00325239">
            <w:pPr>
              <w:ind w:firstLineChars="100" w:firstLine="220"/>
              <w:rPr>
                <w:sz w:val="22"/>
              </w:rPr>
            </w:pPr>
            <w:r w:rsidRPr="000A7DF1">
              <w:rPr>
                <w:rFonts w:ascii="ＭＳ 明朝" w:eastAsia="ＭＳ 明朝" w:hAnsi="ＭＳ 明朝" w:hint="eastAsia"/>
                <w:sz w:val="22"/>
              </w:rPr>
              <w:t>県は、県と基地関係市とで構成する「神奈川県基地関係県市連絡協議会」、米軍基地が所在する15都道府県で構成する「渉外関係主要都道府県知事連絡協議会」を通じて、米軍基地の整理・縮小・早期返還、基地機能強化・恒久化の回避、日米地位協定の見直し、基地問題に関する国による地元への丁寧な説明と適切な対応、またＰＦＯＳ等に対しては、基地内の汚染状況に関する調査を早急に実施すること、地元自治体が求める立入調査等を実現させるようにすること等について、国に要望しています。引き続き、国に対し、関係自治体と連携して、粘り強く求めて</w:t>
            </w:r>
            <w:r w:rsidR="004128EA" w:rsidRPr="000A7DF1">
              <w:rPr>
                <w:rFonts w:ascii="ＭＳ 明朝" w:eastAsia="ＭＳ 明朝" w:hAnsi="ＭＳ 明朝" w:hint="eastAsia"/>
                <w:sz w:val="22"/>
              </w:rPr>
              <w:t>いき</w:t>
            </w:r>
            <w:r w:rsidRPr="000A7DF1">
              <w:rPr>
                <w:rFonts w:ascii="ＭＳ 明朝" w:eastAsia="ＭＳ 明朝" w:hAnsi="ＭＳ 明朝" w:hint="eastAsia"/>
                <w:sz w:val="22"/>
              </w:rPr>
              <w:t>ます</w:t>
            </w:r>
            <w:r w:rsidR="00325239" w:rsidRPr="000A7DF1">
              <w:rPr>
                <w:rFonts w:ascii="ＭＳ 明朝" w:eastAsia="ＭＳ 明朝" w:hAnsi="ＭＳ 明朝" w:hint="eastAsia"/>
                <w:sz w:val="22"/>
              </w:rPr>
              <w:t>。</w:t>
            </w:r>
          </w:p>
        </w:tc>
      </w:tr>
    </w:tbl>
    <w:p w14:paraId="6CF2BC48" w14:textId="77777777" w:rsidR="000258E0" w:rsidRPr="000A7DF1" w:rsidRDefault="000258E0" w:rsidP="000258E0">
      <w:pPr>
        <w:overflowPunct w:val="0"/>
        <w:ind w:left="220" w:hangingChars="100" w:hanging="220"/>
        <w:jc w:val="left"/>
        <w:textAlignment w:val="baseline"/>
        <w:rPr>
          <w:rFonts w:ascii="ＭＳ 明朝" w:eastAsia="ＭＳ 明朝" w:hAnsi="ＭＳ 明朝"/>
          <w:kern w:val="0"/>
          <w:sz w:val="22"/>
        </w:rPr>
      </w:pPr>
    </w:p>
    <w:p w14:paraId="372E13D0" w14:textId="77777777" w:rsidR="000258E0" w:rsidRPr="000A7DF1" w:rsidRDefault="000258E0" w:rsidP="000258E0">
      <w:pPr>
        <w:overflowPunct w:val="0"/>
        <w:ind w:left="220" w:hangingChars="100" w:hanging="220"/>
        <w:jc w:val="left"/>
        <w:textAlignment w:val="baseline"/>
        <w:rPr>
          <w:rFonts w:ascii="ＭＳ 明朝" w:eastAsia="ＭＳ 明朝" w:hAnsi="ＭＳ 明朝"/>
          <w:sz w:val="22"/>
        </w:rPr>
      </w:pPr>
      <w:r w:rsidRPr="000A7DF1">
        <w:rPr>
          <w:rFonts w:ascii="ＭＳ 明朝" w:eastAsia="ＭＳ 明朝" w:hAnsi="ＭＳ 明朝" w:hint="eastAsia"/>
          <w:sz w:val="22"/>
        </w:rPr>
        <w:t>30．</w:t>
      </w:r>
      <w:r w:rsidR="00B62A59" w:rsidRPr="000A7DF1">
        <w:rPr>
          <w:rFonts w:ascii="ＭＳ 明朝" w:eastAsia="ＭＳ 明朝" w:hAnsi="ＭＳ 明朝" w:hint="eastAsia"/>
          <w:sz w:val="22"/>
        </w:rPr>
        <w:t>国家の主権および国民の生命と安全にかかわる重大な問題である北朝鮮による日本人拉致問題の風化を防ぎ、一日でも早い帰国を実現するため、国と連携しさらなる啓発活動に取り組むとともに、県民集会を開催するなど、県民・市民への世論喚起の充実に取り組むこと</w:t>
      </w:r>
      <w:r w:rsidRPr="000A7DF1">
        <w:rPr>
          <w:rFonts w:ascii="ＭＳ 明朝" w:eastAsia="ＭＳ 明朝" w:hAnsi="ＭＳ 明朝" w:hint="eastAsia"/>
          <w:sz w:val="22"/>
        </w:rPr>
        <w:t>。</w:t>
      </w:r>
    </w:p>
    <w:tbl>
      <w:tblPr>
        <w:tblStyle w:val="a3"/>
        <w:tblW w:w="0" w:type="auto"/>
        <w:tblInd w:w="-5" w:type="dxa"/>
        <w:tblLook w:val="04A0" w:firstRow="1" w:lastRow="0" w:firstColumn="1" w:lastColumn="0" w:noHBand="0" w:noVBand="1"/>
      </w:tblPr>
      <w:tblGrid>
        <w:gridCol w:w="9065"/>
      </w:tblGrid>
      <w:tr w:rsidR="000A7DF1" w:rsidRPr="000A7DF1" w14:paraId="43062CBA" w14:textId="77777777" w:rsidTr="00557F86">
        <w:tc>
          <w:tcPr>
            <w:tcW w:w="9065" w:type="dxa"/>
          </w:tcPr>
          <w:p w14:paraId="7DBADD90" w14:textId="77777777" w:rsidR="000258E0" w:rsidRPr="000A7DF1" w:rsidRDefault="000258E0" w:rsidP="00557F86">
            <w:pPr>
              <w:rPr>
                <w:sz w:val="22"/>
              </w:rPr>
            </w:pPr>
            <w:r w:rsidRPr="000A7DF1">
              <w:rPr>
                <w:rFonts w:hint="eastAsia"/>
                <w:sz w:val="22"/>
              </w:rPr>
              <w:t>（回答）</w:t>
            </w:r>
            <w:r w:rsidR="00B62A59" w:rsidRPr="000A7DF1">
              <w:rPr>
                <w:rFonts w:hint="eastAsia"/>
                <w:sz w:val="22"/>
              </w:rPr>
              <w:t>文化スポーツ観光</w:t>
            </w:r>
            <w:r w:rsidR="000E1C4B" w:rsidRPr="000A7DF1">
              <w:rPr>
                <w:rFonts w:hint="eastAsia"/>
                <w:sz w:val="22"/>
              </w:rPr>
              <w:t>局</w:t>
            </w:r>
          </w:p>
          <w:p w14:paraId="04D2D6B3" w14:textId="77777777" w:rsidR="00B62A59" w:rsidRPr="000A7DF1" w:rsidRDefault="00B62A59" w:rsidP="00B62A59">
            <w:pPr>
              <w:ind w:firstLineChars="100" w:firstLine="220"/>
              <w:rPr>
                <w:sz w:val="22"/>
              </w:rPr>
            </w:pPr>
            <w:r w:rsidRPr="000A7DF1">
              <w:rPr>
                <w:rFonts w:hint="eastAsia"/>
                <w:sz w:val="22"/>
              </w:rPr>
              <w:t>北朝鮮による拉致問題は、発生から既に</w:t>
            </w:r>
            <w:r w:rsidRPr="000A7DF1">
              <w:rPr>
                <w:rFonts w:hint="eastAsia"/>
                <w:sz w:val="22"/>
              </w:rPr>
              <w:t>40</w:t>
            </w:r>
            <w:r w:rsidRPr="000A7DF1">
              <w:rPr>
                <w:rFonts w:hint="eastAsia"/>
                <w:sz w:val="22"/>
              </w:rPr>
              <w:t>年以上の長い年月が経過し、もはや一刻の猶予も許されない状況です。本県は、「北朝鮮による拉致被害者を救出する知事の会」の会長として、拉致問題担当大臣に、直接、要望書を提出するなど、一刻も早い全面解決に向けて、日本政府として主体的に取り組むよう要望を行っています。</w:t>
            </w:r>
          </w:p>
          <w:p w14:paraId="27834E65" w14:textId="77777777" w:rsidR="00B62A59" w:rsidRPr="000A7DF1" w:rsidRDefault="00B62A59" w:rsidP="00B62A59">
            <w:pPr>
              <w:ind w:firstLineChars="100" w:firstLine="220"/>
              <w:rPr>
                <w:sz w:val="22"/>
              </w:rPr>
            </w:pPr>
            <w:r w:rsidRPr="000A7DF1">
              <w:rPr>
                <w:rFonts w:hint="eastAsia"/>
                <w:sz w:val="22"/>
              </w:rPr>
              <w:t>また、解決に向けた啓発の取組については、「めぐみさんと家族の写真展」の開催や、本県にゆかりのある特定失踪者の方のパネル展示のほか、映画「めぐみ」の上映会を県内５か所で開催するなど県内市町村とも連携して「オール神奈川」で取り組んでおります。加えて、「北朝鮮人権侵害問題啓発週間」には、県庁本庁舎のブルーライトアップを行うとともに、新たに市町に協力をいただき、めぐみさんの救出を訴えるタペストリーを県内７か所に掲出しました。</w:t>
            </w:r>
          </w:p>
          <w:p w14:paraId="73634976" w14:textId="77777777" w:rsidR="000258E0" w:rsidRPr="000A7DF1" w:rsidRDefault="00B62A59" w:rsidP="00B62A59">
            <w:pPr>
              <w:ind w:firstLineChars="100" w:firstLine="220"/>
              <w:rPr>
                <w:sz w:val="22"/>
              </w:rPr>
            </w:pPr>
            <w:r w:rsidRPr="000A7DF1">
              <w:rPr>
                <w:rFonts w:hint="eastAsia"/>
                <w:sz w:val="22"/>
              </w:rPr>
              <w:t>今後も、拉致問題を決して風化させないよう引き続き啓発活動に取り組むことで、拉致問題に対する理解を深め、解決に向けて県民世論を高めて</w:t>
            </w:r>
            <w:r w:rsidR="004128EA" w:rsidRPr="000A7DF1">
              <w:rPr>
                <w:rFonts w:hint="eastAsia"/>
                <w:sz w:val="22"/>
              </w:rPr>
              <w:t>いき</w:t>
            </w:r>
            <w:r w:rsidRPr="000A7DF1">
              <w:rPr>
                <w:rFonts w:hint="eastAsia"/>
                <w:sz w:val="22"/>
              </w:rPr>
              <w:t>ます</w:t>
            </w:r>
            <w:r w:rsidR="00AD6088" w:rsidRPr="000A7DF1">
              <w:rPr>
                <w:rFonts w:hint="eastAsia"/>
                <w:sz w:val="22"/>
              </w:rPr>
              <w:t>。</w:t>
            </w:r>
          </w:p>
        </w:tc>
      </w:tr>
    </w:tbl>
    <w:p w14:paraId="5EEEB4F5" w14:textId="77777777" w:rsidR="00B62A59" w:rsidRPr="000A7DF1" w:rsidRDefault="00B62A59" w:rsidP="000258E0">
      <w:pPr>
        <w:overflowPunct w:val="0"/>
        <w:ind w:left="220" w:hangingChars="100" w:hanging="220"/>
        <w:jc w:val="left"/>
        <w:textAlignment w:val="baseline"/>
        <w:rPr>
          <w:rFonts w:asciiTheme="majorEastAsia" w:eastAsiaTheme="majorEastAsia" w:hAnsiTheme="majorEastAsia" w:cs="ＭＳ ゴシック"/>
          <w:bCs/>
          <w:kern w:val="0"/>
          <w:sz w:val="22"/>
        </w:rPr>
      </w:pPr>
    </w:p>
    <w:p w14:paraId="06A10F99" w14:textId="77777777" w:rsidR="00B62A59" w:rsidRPr="000A7DF1" w:rsidRDefault="00B62A59">
      <w:pPr>
        <w:widowControl/>
        <w:jc w:val="left"/>
        <w:rPr>
          <w:rFonts w:asciiTheme="majorEastAsia" w:eastAsiaTheme="majorEastAsia" w:hAnsiTheme="majorEastAsia" w:cs="ＭＳ ゴシック"/>
          <w:bCs/>
          <w:kern w:val="0"/>
          <w:sz w:val="22"/>
        </w:rPr>
      </w:pPr>
      <w:r w:rsidRPr="000A7DF1">
        <w:rPr>
          <w:rFonts w:asciiTheme="majorEastAsia" w:eastAsiaTheme="majorEastAsia" w:hAnsiTheme="majorEastAsia" w:cs="ＭＳ ゴシック"/>
          <w:bCs/>
          <w:kern w:val="0"/>
          <w:sz w:val="22"/>
        </w:rPr>
        <w:br w:type="page"/>
      </w:r>
    </w:p>
    <w:p w14:paraId="6BE005F8" w14:textId="77777777" w:rsidR="00B62A59" w:rsidRPr="000A7DF1" w:rsidRDefault="00B62A59" w:rsidP="00B62A59">
      <w:pPr>
        <w:overflowPunct w:val="0"/>
        <w:ind w:left="220" w:hangingChars="100" w:hanging="220"/>
        <w:jc w:val="left"/>
        <w:textAlignment w:val="baseline"/>
        <w:rPr>
          <w:rFonts w:ascii="ＭＳ 明朝" w:eastAsia="ＭＳ 明朝" w:hAnsi="ＭＳ 明朝"/>
          <w:sz w:val="22"/>
          <w:shd w:val="clear" w:color="auto" w:fill="FFFFFF"/>
        </w:rPr>
      </w:pPr>
      <w:r w:rsidRPr="000A7DF1">
        <w:rPr>
          <w:rFonts w:ascii="ＭＳ 明朝" w:eastAsia="ＭＳ 明朝" w:hAnsi="ＭＳ 明朝"/>
          <w:sz w:val="22"/>
        </w:rPr>
        <w:lastRenderedPageBreak/>
        <w:t>31</w:t>
      </w:r>
      <w:r w:rsidRPr="000A7DF1">
        <w:rPr>
          <w:rFonts w:ascii="ＭＳ 明朝" w:eastAsia="ＭＳ 明朝" w:hAnsi="ＭＳ 明朝" w:hint="eastAsia"/>
          <w:sz w:val="22"/>
        </w:rPr>
        <w:t>．</w:t>
      </w:r>
      <w:r w:rsidRPr="000A7DF1">
        <w:rPr>
          <w:rFonts w:ascii="ＭＳ 明朝" w:eastAsia="ＭＳ 明朝" w:hAnsi="ＭＳ 明朝" w:hint="eastAsia"/>
          <w:kern w:val="0"/>
          <w:sz w:val="22"/>
        </w:rPr>
        <w:t>消費者による不当な要求、悪質なクレームや暴力などのカスタマーハラスメントは、小売り・サービスの現場にとどまらず、輸送・運輸、医療・介護・子育て支援さらには公務の職場においても増加しており、働く環境を著しく阻害している。カスタマーハラスメントにかかわる実態調査等を行い、対応策を検討するための政労使が参画する枠組みを早急に構築すること。また、倫理的な消費者行動を促進するための施策を推進することはもとより、その根拠ともなり、被害を防止するための条例制定の取り組みを進めること</w:t>
      </w:r>
      <w:r w:rsidRPr="000A7DF1">
        <w:rPr>
          <w:rFonts w:ascii="ＭＳ 明朝" w:eastAsia="ＭＳ 明朝" w:hAnsi="ＭＳ 明朝" w:hint="eastAsia"/>
          <w:sz w:val="22"/>
          <w:shd w:val="clear" w:color="auto" w:fill="FFFFFF"/>
        </w:rPr>
        <w:t>。</w:t>
      </w:r>
    </w:p>
    <w:tbl>
      <w:tblPr>
        <w:tblStyle w:val="a3"/>
        <w:tblW w:w="0" w:type="auto"/>
        <w:tblInd w:w="-5" w:type="dxa"/>
        <w:tblLook w:val="04A0" w:firstRow="1" w:lastRow="0" w:firstColumn="1" w:lastColumn="0" w:noHBand="0" w:noVBand="1"/>
      </w:tblPr>
      <w:tblGrid>
        <w:gridCol w:w="9065"/>
      </w:tblGrid>
      <w:tr w:rsidR="000A7DF1" w:rsidRPr="000A7DF1" w14:paraId="4ED0BF69" w14:textId="77777777" w:rsidTr="006A6478">
        <w:tc>
          <w:tcPr>
            <w:tcW w:w="9065" w:type="dxa"/>
          </w:tcPr>
          <w:p w14:paraId="0C51ED70" w14:textId="77777777" w:rsidR="00B62A59" w:rsidRPr="000A7DF1" w:rsidRDefault="00B62A59" w:rsidP="006A6478">
            <w:pPr>
              <w:rPr>
                <w:sz w:val="22"/>
              </w:rPr>
            </w:pPr>
            <w:r w:rsidRPr="000A7DF1">
              <w:rPr>
                <w:rFonts w:hint="eastAsia"/>
                <w:sz w:val="22"/>
              </w:rPr>
              <w:t>（回答）産業労働局、総務局、くらし安全防災局</w:t>
            </w:r>
          </w:p>
          <w:p w14:paraId="3E0E9C5B" w14:textId="77777777" w:rsidR="007D2DEE" w:rsidRPr="000A7DF1" w:rsidRDefault="007D2DEE" w:rsidP="007D2DEE">
            <w:pPr>
              <w:ind w:firstLineChars="100" w:firstLine="220"/>
              <w:rPr>
                <w:rFonts w:ascii="ＭＳ 明朝" w:eastAsia="ＭＳ 明朝" w:hAnsi="ＭＳ 明朝"/>
                <w:sz w:val="22"/>
              </w:rPr>
            </w:pPr>
            <w:r w:rsidRPr="000A7DF1">
              <w:rPr>
                <w:rFonts w:ascii="ＭＳ 明朝" w:eastAsia="ＭＳ 明朝" w:hAnsi="ＭＳ 明朝" w:hint="eastAsia"/>
                <w:sz w:val="22"/>
              </w:rPr>
              <w:t>県では、カスタマーハラスメント対策として、カスハラ対策企業マニュアル等の周知や企業向けの講演会を実施しています。</w:t>
            </w:r>
          </w:p>
          <w:p w14:paraId="51913183" w14:textId="77777777" w:rsidR="007D2DEE" w:rsidRPr="000A7DF1" w:rsidRDefault="007D2DEE" w:rsidP="007D2DEE">
            <w:pPr>
              <w:ind w:firstLineChars="100" w:firstLine="220"/>
              <w:rPr>
                <w:rFonts w:ascii="ＭＳ 明朝" w:eastAsia="ＭＳ 明朝" w:hAnsi="ＭＳ 明朝"/>
                <w:sz w:val="22"/>
              </w:rPr>
            </w:pPr>
            <w:r w:rsidRPr="000A7DF1">
              <w:rPr>
                <w:rFonts w:ascii="ＭＳ 明朝" w:eastAsia="ＭＳ 明朝" w:hAnsi="ＭＳ 明朝" w:hint="eastAsia"/>
                <w:sz w:val="22"/>
              </w:rPr>
              <w:t>また、事業者に対する過剰な要求と思われる苦情や相談が県の消費生活相談窓口に寄せられた際には、カスタマーハラスメントにつながることのないよう、丁寧かつ適切に助言をしているほか、ホームページやリーフレットを通じて、倫理的な消費者行動のより一層の浸透に努めていきます。</w:t>
            </w:r>
          </w:p>
          <w:p w14:paraId="4A25625B" w14:textId="77777777" w:rsidR="007D2DEE" w:rsidRPr="000A7DF1" w:rsidRDefault="007D2DEE" w:rsidP="007D2DEE">
            <w:pPr>
              <w:ind w:firstLineChars="100" w:firstLine="220"/>
              <w:rPr>
                <w:rFonts w:ascii="ＭＳ 明朝" w:eastAsia="ＭＳ 明朝" w:hAnsi="ＭＳ 明朝"/>
                <w:sz w:val="22"/>
              </w:rPr>
            </w:pPr>
            <w:r w:rsidRPr="000A7DF1">
              <w:rPr>
                <w:rFonts w:ascii="ＭＳ 明朝" w:eastAsia="ＭＳ 明朝" w:hAnsi="ＭＳ 明朝" w:hint="eastAsia"/>
                <w:sz w:val="22"/>
              </w:rPr>
              <w:t>条例については、国で法制化に向けた検討が進んでいることから、現在、県として制定することは検討していませんが、今後も国と連携して周知啓発などに取り組んでいきます。</w:t>
            </w:r>
          </w:p>
          <w:p w14:paraId="173B08E4" w14:textId="77777777" w:rsidR="00B62A59" w:rsidRPr="000A7DF1" w:rsidRDefault="007D2DEE" w:rsidP="007D2DEE">
            <w:pPr>
              <w:ind w:firstLineChars="100" w:firstLine="220"/>
              <w:rPr>
                <w:sz w:val="22"/>
              </w:rPr>
            </w:pPr>
            <w:r w:rsidRPr="000A7DF1">
              <w:rPr>
                <w:rFonts w:ascii="ＭＳ 明朝" w:eastAsia="ＭＳ 明朝" w:hAnsi="ＭＳ 明朝" w:hint="eastAsia"/>
                <w:sz w:val="22"/>
              </w:rPr>
              <w:t>さらに、県庁内の取組については、職員をカスハラから守る対策の検討を行うため、庁内におけるカスハラの実態調査を行いました。実態調査の結果を踏まえ、今後の対策を検討していきます。</w:t>
            </w:r>
          </w:p>
        </w:tc>
      </w:tr>
    </w:tbl>
    <w:p w14:paraId="394BFBE8" w14:textId="77777777" w:rsidR="00B62A59" w:rsidRPr="000A7DF1" w:rsidRDefault="00B62A59" w:rsidP="00B62A59">
      <w:pPr>
        <w:overflowPunct w:val="0"/>
        <w:ind w:left="220" w:hangingChars="100" w:hanging="220"/>
        <w:jc w:val="left"/>
        <w:textAlignment w:val="baseline"/>
        <w:rPr>
          <w:rFonts w:ascii="ＭＳ 明朝" w:eastAsia="ＭＳ 明朝" w:hAnsi="ＭＳ 明朝"/>
          <w:sz w:val="22"/>
          <w:shd w:val="clear" w:color="auto" w:fill="FFFFFF"/>
        </w:rPr>
      </w:pPr>
    </w:p>
    <w:p w14:paraId="330BC82D" w14:textId="77777777" w:rsidR="00B62A59" w:rsidRPr="000A7DF1" w:rsidRDefault="00B62A59" w:rsidP="00B62A59">
      <w:pPr>
        <w:widowControl/>
        <w:jc w:val="left"/>
        <w:rPr>
          <w:rFonts w:ascii="ＭＳ 明朝" w:eastAsia="ＭＳ 明朝" w:hAnsi="ＭＳ 明朝"/>
          <w:sz w:val="22"/>
          <w:shd w:val="clear" w:color="auto" w:fill="FFFFFF"/>
        </w:rPr>
      </w:pPr>
      <w:r w:rsidRPr="000A7DF1">
        <w:rPr>
          <w:rFonts w:ascii="ＭＳ 明朝" w:eastAsia="ＭＳ 明朝" w:hAnsi="ＭＳ 明朝"/>
          <w:sz w:val="22"/>
          <w:shd w:val="clear" w:color="auto" w:fill="FFFFFF"/>
        </w:rPr>
        <w:br w:type="page"/>
      </w:r>
    </w:p>
    <w:p w14:paraId="660B3878" w14:textId="77777777" w:rsidR="00B62A59" w:rsidRPr="000A7DF1" w:rsidRDefault="00B62A59" w:rsidP="00B62A59">
      <w:pPr>
        <w:overflowPunct w:val="0"/>
        <w:ind w:left="220" w:hangingChars="100" w:hanging="220"/>
        <w:jc w:val="left"/>
        <w:textAlignment w:val="baseline"/>
        <w:rPr>
          <w:rFonts w:ascii="ＭＳ 明朝" w:eastAsia="ＭＳ 明朝" w:hAnsi="ＭＳ 明朝" w:cs="Arial"/>
          <w:kern w:val="0"/>
          <w:sz w:val="22"/>
        </w:rPr>
      </w:pPr>
      <w:r w:rsidRPr="000A7DF1">
        <w:rPr>
          <w:rFonts w:ascii="ＭＳ 明朝" w:eastAsia="ＭＳ 明朝" w:hAnsi="ＭＳ 明朝"/>
          <w:sz w:val="22"/>
        </w:rPr>
        <w:lastRenderedPageBreak/>
        <w:t>32</w:t>
      </w:r>
      <w:r w:rsidRPr="000A7DF1">
        <w:rPr>
          <w:rFonts w:ascii="ＭＳ 明朝" w:eastAsia="ＭＳ 明朝" w:hAnsi="ＭＳ 明朝" w:hint="eastAsia"/>
          <w:sz w:val="22"/>
        </w:rPr>
        <w:t>．</w:t>
      </w:r>
      <w:r w:rsidRPr="000A7DF1">
        <w:rPr>
          <w:rFonts w:ascii="ＭＳ 明朝" w:eastAsia="ＭＳ 明朝" w:hAnsi="ＭＳ 明朝" w:cs="Arial" w:hint="eastAsia"/>
          <w:kern w:val="0"/>
          <w:sz w:val="22"/>
          <w:shd w:val="clear" w:color="auto" w:fill="FFFFFF"/>
        </w:rPr>
        <w:t>県の公契約条例に関する協議会はまとめとして、最近の賃金や請負・契約の動向を踏まえ、「2024年問題などへの対応の結果や影響が明らかになった段階で、公契約のあり方について検討」とした。しかし、公共調達における公正労働の確保は、地域で働く者の適正な労働条件の確保などディーセント・ワークの実現を促すとともに、その大部分を受注する地元の中小企業における適正な価格転嫁のための環境整備を促進するために重要な取り組みである。公契約(公共調達)の管理運営における審議会等、第三者の目による評価検証制度を含む公契約条例の制定に向け、改めて取り組みを開始すること</w:t>
      </w:r>
      <w:r w:rsidRPr="000A7DF1">
        <w:rPr>
          <w:rFonts w:ascii="ＭＳ 明朝" w:eastAsia="ＭＳ 明朝" w:hAnsi="ＭＳ 明朝" w:cs="Arial" w:hint="eastAsia"/>
          <w:kern w:val="0"/>
          <w:sz w:val="22"/>
        </w:rPr>
        <w:t>。</w:t>
      </w:r>
    </w:p>
    <w:tbl>
      <w:tblPr>
        <w:tblStyle w:val="a3"/>
        <w:tblW w:w="0" w:type="auto"/>
        <w:tblInd w:w="-5" w:type="dxa"/>
        <w:tblLook w:val="04A0" w:firstRow="1" w:lastRow="0" w:firstColumn="1" w:lastColumn="0" w:noHBand="0" w:noVBand="1"/>
      </w:tblPr>
      <w:tblGrid>
        <w:gridCol w:w="9065"/>
      </w:tblGrid>
      <w:tr w:rsidR="000A7DF1" w:rsidRPr="000A7DF1" w14:paraId="465CAE43" w14:textId="77777777" w:rsidTr="006A6478">
        <w:tc>
          <w:tcPr>
            <w:tcW w:w="9065" w:type="dxa"/>
          </w:tcPr>
          <w:p w14:paraId="5782306E" w14:textId="77777777" w:rsidR="00B62A59" w:rsidRPr="000A7DF1" w:rsidRDefault="00B62A59" w:rsidP="006A6478">
            <w:pPr>
              <w:rPr>
                <w:sz w:val="22"/>
              </w:rPr>
            </w:pPr>
            <w:r w:rsidRPr="000A7DF1">
              <w:rPr>
                <w:rFonts w:hint="eastAsia"/>
                <w:sz w:val="22"/>
              </w:rPr>
              <w:t>（回答）</w:t>
            </w:r>
            <w:r w:rsidR="004C3E31" w:rsidRPr="000A7DF1">
              <w:rPr>
                <w:rFonts w:hint="eastAsia"/>
                <w:sz w:val="22"/>
              </w:rPr>
              <w:t>会計局（県土整備局、産業労働局）</w:t>
            </w:r>
          </w:p>
          <w:p w14:paraId="3888C7D3" w14:textId="77777777" w:rsidR="004C3E31" w:rsidRPr="000A7DF1" w:rsidRDefault="004C3E31" w:rsidP="004C3E31">
            <w:pPr>
              <w:ind w:firstLineChars="100" w:firstLine="220"/>
              <w:rPr>
                <w:sz w:val="22"/>
              </w:rPr>
            </w:pPr>
            <w:r w:rsidRPr="000A7DF1">
              <w:rPr>
                <w:rFonts w:hint="eastAsia"/>
                <w:sz w:val="22"/>
              </w:rPr>
              <w:t>令和５年度に開催した「公契約に関する協議会」において、公契約条例の必要性について御議論いただきました。令和６年５月の「公契約に関する協議会」からの報告書では、今日時点では、労働報酬下限額を規定する賃金条項のある公契約条例により賃金を下支えする状況にはないとの結論でした。</w:t>
            </w:r>
          </w:p>
          <w:p w14:paraId="7266B7A6" w14:textId="77777777" w:rsidR="004C3E31" w:rsidRPr="000A7DF1" w:rsidRDefault="004C3E31" w:rsidP="004C3E31">
            <w:pPr>
              <w:ind w:firstLineChars="100" w:firstLine="220"/>
              <w:rPr>
                <w:sz w:val="22"/>
              </w:rPr>
            </w:pPr>
            <w:r w:rsidRPr="000A7DF1">
              <w:rPr>
                <w:rFonts w:hint="eastAsia"/>
                <w:sz w:val="22"/>
              </w:rPr>
              <w:t>なお、賃金条項がない公契約の理念などを規定した理念条例についても、条例化の必要性については意見が分かれました。</w:t>
            </w:r>
          </w:p>
          <w:p w14:paraId="69A05EE0" w14:textId="77777777" w:rsidR="004C3E31" w:rsidRPr="000A7DF1" w:rsidRDefault="004C3E31" w:rsidP="004C3E31">
            <w:pPr>
              <w:ind w:firstLineChars="100" w:firstLine="220"/>
              <w:rPr>
                <w:sz w:val="22"/>
              </w:rPr>
            </w:pPr>
            <w:r w:rsidRPr="000A7DF1">
              <w:rPr>
                <w:rFonts w:hint="eastAsia"/>
                <w:sz w:val="22"/>
              </w:rPr>
              <w:t>議論のまとめとしては、建設業界は</w:t>
            </w:r>
            <w:r w:rsidRPr="000A7DF1">
              <w:rPr>
                <w:rFonts w:hint="eastAsia"/>
                <w:sz w:val="22"/>
              </w:rPr>
              <w:t>2024</w:t>
            </w:r>
            <w:r w:rsidRPr="000A7DF1">
              <w:rPr>
                <w:rFonts w:hint="eastAsia"/>
                <w:sz w:val="22"/>
              </w:rPr>
              <w:t>年問題への対応に直面しており、先が見通せないため、現時点で、これ以上の議論を深めることは難しい状況であったことから、</w:t>
            </w:r>
            <w:r w:rsidRPr="000A7DF1">
              <w:rPr>
                <w:rFonts w:hint="eastAsia"/>
                <w:sz w:val="22"/>
              </w:rPr>
              <w:t>2024</w:t>
            </w:r>
            <w:r w:rsidRPr="000A7DF1">
              <w:rPr>
                <w:rFonts w:hint="eastAsia"/>
                <w:sz w:val="22"/>
              </w:rPr>
              <w:t>年問題などへの対応の結果や影響が明らかになった段階で、その間の社会情勢の変化も考慮したうえで、公契約のあり方についての検討が必要との意見でした。</w:t>
            </w:r>
          </w:p>
          <w:p w14:paraId="4864B614" w14:textId="77777777" w:rsidR="004C3E31" w:rsidRPr="000A7DF1" w:rsidRDefault="004C3E31" w:rsidP="004C3E31">
            <w:pPr>
              <w:ind w:firstLineChars="100" w:firstLine="220"/>
              <w:rPr>
                <w:sz w:val="22"/>
              </w:rPr>
            </w:pPr>
            <w:r w:rsidRPr="000A7DF1">
              <w:rPr>
                <w:rFonts w:hint="eastAsia"/>
                <w:sz w:val="22"/>
              </w:rPr>
              <w:t>このため、今後、県が検討すべき課題として、「入札・契約制度の見直し」や「一般業務委託の積算等のルール化」や「賃金実態調査の継続」が指摘されました。</w:t>
            </w:r>
          </w:p>
          <w:p w14:paraId="5AA9FD06" w14:textId="77777777" w:rsidR="00B62A59" w:rsidRPr="000A7DF1" w:rsidRDefault="004C3E31" w:rsidP="004C3E31">
            <w:pPr>
              <w:ind w:firstLineChars="100" w:firstLine="220"/>
              <w:rPr>
                <w:sz w:val="22"/>
              </w:rPr>
            </w:pPr>
            <w:r w:rsidRPr="000A7DF1">
              <w:rPr>
                <w:rFonts w:hint="eastAsia"/>
                <w:sz w:val="22"/>
              </w:rPr>
              <w:t>そこで、県は、公契約のあり方について検討するため、この３つの課題への取組を引き続き進めて</w:t>
            </w:r>
            <w:r w:rsidR="004128EA" w:rsidRPr="000A7DF1">
              <w:rPr>
                <w:rFonts w:hint="eastAsia"/>
                <w:sz w:val="22"/>
              </w:rPr>
              <w:t>いき</w:t>
            </w:r>
            <w:r w:rsidRPr="000A7DF1">
              <w:rPr>
                <w:rFonts w:hint="eastAsia"/>
                <w:sz w:val="22"/>
              </w:rPr>
              <w:t>ます</w:t>
            </w:r>
            <w:r w:rsidR="00B62A59" w:rsidRPr="000A7DF1">
              <w:rPr>
                <w:rFonts w:hint="eastAsia"/>
                <w:sz w:val="22"/>
              </w:rPr>
              <w:t>。</w:t>
            </w:r>
          </w:p>
        </w:tc>
      </w:tr>
    </w:tbl>
    <w:p w14:paraId="6C962D6F" w14:textId="77777777" w:rsidR="00B62A59" w:rsidRPr="000A7DF1" w:rsidRDefault="00B62A59" w:rsidP="00B62A59">
      <w:pPr>
        <w:overflowPunct w:val="0"/>
        <w:ind w:left="220" w:hangingChars="100" w:hanging="220"/>
        <w:jc w:val="left"/>
        <w:textAlignment w:val="baseline"/>
        <w:rPr>
          <w:rFonts w:ascii="ＭＳ 明朝" w:eastAsia="ＭＳ 明朝" w:hAnsi="ＭＳ 明朝" w:cs="Arial"/>
          <w:kern w:val="0"/>
          <w:sz w:val="22"/>
        </w:rPr>
      </w:pPr>
    </w:p>
    <w:p w14:paraId="5859E725" w14:textId="77777777" w:rsidR="00B62A59" w:rsidRPr="000A7DF1" w:rsidRDefault="004739CB" w:rsidP="00B62A59">
      <w:pPr>
        <w:overflowPunct w:val="0"/>
        <w:ind w:left="220" w:hangingChars="100" w:hanging="220"/>
        <w:jc w:val="left"/>
        <w:textAlignment w:val="baseline"/>
        <w:rPr>
          <w:rFonts w:ascii="ＭＳ 明朝" w:eastAsia="ＭＳ 明朝" w:hAnsi="ＭＳ 明朝"/>
          <w:sz w:val="22"/>
        </w:rPr>
      </w:pPr>
      <w:r w:rsidRPr="000A7DF1">
        <w:rPr>
          <w:rFonts w:ascii="ＭＳ 明朝" w:eastAsia="ＭＳ 明朝" w:hAnsi="ＭＳ 明朝"/>
          <w:sz w:val="22"/>
        </w:rPr>
        <w:t>33</w:t>
      </w:r>
      <w:r w:rsidR="00B62A59" w:rsidRPr="000A7DF1">
        <w:rPr>
          <w:rFonts w:ascii="ＭＳ 明朝" w:eastAsia="ＭＳ 明朝" w:hAnsi="ＭＳ 明朝" w:hint="eastAsia"/>
          <w:sz w:val="22"/>
        </w:rPr>
        <w:t>．</w:t>
      </w:r>
      <w:r w:rsidRPr="000A7DF1">
        <w:rPr>
          <w:rFonts w:ascii="ＭＳ 明朝" w:eastAsia="ＭＳ 明朝" w:hAnsi="ＭＳ 明朝" w:hint="eastAsia"/>
          <w:sz w:val="22"/>
        </w:rPr>
        <w:t>若者の政治意識の醸成に向けた、参加しやすく、わかりやすい主権者教育の機会を拡充すること。</w:t>
      </w:r>
    </w:p>
    <w:tbl>
      <w:tblPr>
        <w:tblStyle w:val="a3"/>
        <w:tblW w:w="0" w:type="auto"/>
        <w:tblInd w:w="-5" w:type="dxa"/>
        <w:tblLook w:val="04A0" w:firstRow="1" w:lastRow="0" w:firstColumn="1" w:lastColumn="0" w:noHBand="0" w:noVBand="1"/>
      </w:tblPr>
      <w:tblGrid>
        <w:gridCol w:w="9065"/>
      </w:tblGrid>
      <w:tr w:rsidR="000A7DF1" w:rsidRPr="000A7DF1" w14:paraId="4AC574C0" w14:textId="77777777" w:rsidTr="006A6478">
        <w:tc>
          <w:tcPr>
            <w:tcW w:w="9065" w:type="dxa"/>
          </w:tcPr>
          <w:p w14:paraId="0C055EF8" w14:textId="77777777" w:rsidR="00B62A59" w:rsidRPr="000A7DF1" w:rsidRDefault="00B62A59" w:rsidP="006A6478">
            <w:pPr>
              <w:rPr>
                <w:sz w:val="22"/>
              </w:rPr>
            </w:pPr>
            <w:r w:rsidRPr="000A7DF1">
              <w:rPr>
                <w:rFonts w:hint="eastAsia"/>
                <w:sz w:val="22"/>
              </w:rPr>
              <w:t>（回答）</w:t>
            </w:r>
            <w:r w:rsidR="00A85B8C" w:rsidRPr="000A7DF1">
              <w:rPr>
                <w:rFonts w:hint="eastAsia"/>
                <w:sz w:val="22"/>
              </w:rPr>
              <w:t>教育委員会、選挙管理委員会</w:t>
            </w:r>
          </w:p>
          <w:p w14:paraId="4519127B" w14:textId="77777777" w:rsidR="004739CB" w:rsidRPr="000A7DF1" w:rsidRDefault="004739CB" w:rsidP="004739CB">
            <w:pPr>
              <w:ind w:firstLineChars="100" w:firstLine="220"/>
              <w:rPr>
                <w:rFonts w:ascii="ＭＳ 明朝" w:eastAsia="ＭＳ 明朝" w:hAnsi="ＭＳ 明朝"/>
                <w:sz w:val="22"/>
              </w:rPr>
            </w:pPr>
            <w:r w:rsidRPr="000A7DF1">
              <w:rPr>
                <w:rFonts w:ascii="ＭＳ 明朝" w:eastAsia="ＭＳ 明朝" w:hAnsi="ＭＳ 明朝" w:hint="eastAsia"/>
                <w:sz w:val="22"/>
              </w:rPr>
              <w:t>県教育委員会では、参議院議員通常選挙の際に、全ての県立高校と中等教育学校で模擬投票を実施しており、事前・事後の学習と合わせて、政治や選挙について学んでいます。現在、若年層の投票率は、他の年代と比べて低く、今後、投票行動につなげていくためには、高校生が社会課題を自分事として捉えられるよう、指導の工夫が必要です。</w:t>
            </w:r>
          </w:p>
          <w:p w14:paraId="6DE6CFF9" w14:textId="77777777" w:rsidR="00B62A59" w:rsidRPr="000A7DF1" w:rsidRDefault="004739CB" w:rsidP="004739CB">
            <w:pPr>
              <w:ind w:firstLineChars="100" w:firstLine="220"/>
              <w:rPr>
                <w:sz w:val="22"/>
              </w:rPr>
            </w:pPr>
            <w:r w:rsidRPr="000A7DF1">
              <w:rPr>
                <w:rFonts w:ascii="ＭＳ 明朝" w:eastAsia="ＭＳ 明朝" w:hAnsi="ＭＳ 明朝" w:hint="eastAsia"/>
                <w:sz w:val="22"/>
              </w:rPr>
              <w:t>そこで、令和６年７月に「神奈川県教育委員会と神奈川県選挙管理委員会との協力連携に関する協定」を締結し、県選挙管理委員会との連携を強化することで、選挙に関する出前講座を行う機会を増やすなど、一層の意識啓発を図ります。こうした取組を通じて、主権者として自ら考え、自ら判断していく力を醸成するため、今後も県立高校等における主権者教育を進めて</w:t>
            </w:r>
            <w:r w:rsidR="004128EA" w:rsidRPr="000A7DF1">
              <w:rPr>
                <w:rFonts w:ascii="ＭＳ 明朝" w:eastAsia="ＭＳ 明朝" w:hAnsi="ＭＳ 明朝" w:hint="eastAsia"/>
                <w:sz w:val="22"/>
              </w:rPr>
              <w:t>いき</w:t>
            </w:r>
            <w:r w:rsidRPr="000A7DF1">
              <w:rPr>
                <w:rFonts w:ascii="ＭＳ 明朝" w:eastAsia="ＭＳ 明朝" w:hAnsi="ＭＳ 明朝" w:hint="eastAsia"/>
                <w:sz w:val="22"/>
              </w:rPr>
              <w:t>ます</w:t>
            </w:r>
            <w:r w:rsidR="00B62A59" w:rsidRPr="000A7DF1">
              <w:rPr>
                <w:rFonts w:ascii="ＭＳ 明朝" w:eastAsia="ＭＳ 明朝" w:hAnsi="ＭＳ 明朝" w:hint="eastAsia"/>
                <w:sz w:val="22"/>
              </w:rPr>
              <w:t>。</w:t>
            </w:r>
          </w:p>
        </w:tc>
      </w:tr>
    </w:tbl>
    <w:p w14:paraId="141CB5CE" w14:textId="77777777" w:rsidR="00B62A59" w:rsidRPr="000A7DF1" w:rsidRDefault="00B62A59" w:rsidP="00B62A59">
      <w:pPr>
        <w:overflowPunct w:val="0"/>
        <w:ind w:left="220" w:hangingChars="100" w:hanging="220"/>
        <w:jc w:val="left"/>
        <w:textAlignment w:val="baseline"/>
        <w:rPr>
          <w:rFonts w:ascii="ＭＳ 明朝" w:eastAsia="ＭＳ 明朝" w:hAnsi="ＭＳ 明朝"/>
          <w:sz w:val="22"/>
        </w:rPr>
      </w:pPr>
    </w:p>
    <w:p w14:paraId="2C776153" w14:textId="77777777" w:rsidR="00B62A59" w:rsidRPr="000A7DF1" w:rsidRDefault="00B62A59" w:rsidP="00B62A59">
      <w:pPr>
        <w:widowControl/>
        <w:jc w:val="left"/>
        <w:rPr>
          <w:rFonts w:ascii="ＭＳ 明朝" w:eastAsia="ＭＳ 明朝" w:hAnsi="ＭＳ 明朝"/>
          <w:sz w:val="22"/>
        </w:rPr>
      </w:pPr>
      <w:r w:rsidRPr="000A7DF1">
        <w:rPr>
          <w:rFonts w:ascii="ＭＳ 明朝" w:eastAsia="ＭＳ 明朝" w:hAnsi="ＭＳ 明朝"/>
          <w:sz w:val="22"/>
        </w:rPr>
        <w:br w:type="page"/>
      </w:r>
    </w:p>
    <w:p w14:paraId="7ADD7D8C" w14:textId="77777777" w:rsidR="00B62A59" w:rsidRPr="000A7DF1" w:rsidRDefault="004739CB" w:rsidP="004739CB">
      <w:pPr>
        <w:overflowPunct w:val="0"/>
        <w:ind w:left="220" w:hangingChars="100" w:hanging="220"/>
        <w:jc w:val="left"/>
        <w:textAlignment w:val="baseline"/>
        <w:rPr>
          <w:rFonts w:ascii="ＭＳ 明朝" w:eastAsia="ＭＳ 明朝" w:hAnsi="ＭＳ 明朝"/>
          <w:kern w:val="0"/>
          <w:sz w:val="22"/>
        </w:rPr>
      </w:pPr>
      <w:r w:rsidRPr="000A7DF1">
        <w:rPr>
          <w:rFonts w:ascii="ＭＳ 明朝" w:eastAsia="ＭＳ 明朝" w:hAnsi="ＭＳ 明朝"/>
          <w:sz w:val="22"/>
        </w:rPr>
        <w:lastRenderedPageBreak/>
        <w:t>34</w:t>
      </w:r>
      <w:r w:rsidR="00B62A59" w:rsidRPr="000A7DF1">
        <w:rPr>
          <w:rFonts w:ascii="ＭＳ 明朝" w:eastAsia="ＭＳ 明朝" w:hAnsi="ＭＳ 明朝" w:hint="eastAsia"/>
          <w:sz w:val="22"/>
        </w:rPr>
        <w:t>．</w:t>
      </w:r>
      <w:r w:rsidRPr="000A7DF1">
        <w:rPr>
          <w:rFonts w:ascii="ＭＳ 明朝" w:eastAsia="ＭＳ 明朝" w:hAnsi="ＭＳ 明朝" w:hint="eastAsia"/>
          <w:kern w:val="0"/>
          <w:sz w:val="22"/>
        </w:rPr>
        <w:t>若者や女性、子育て中の人など、これまで政治から遠いと考えられてきた人たちの当事者性を高めるため、候補者・議員の仕事と生活の両立を支える環境整備や、政治活動、選挙期間、議会等における、あらゆるハラスメントを対象とした対策の強化を行うこと</w:t>
      </w:r>
      <w:r w:rsidR="00B62A59" w:rsidRPr="000A7DF1">
        <w:rPr>
          <w:rFonts w:ascii="ＭＳ 明朝" w:eastAsia="ＭＳ 明朝" w:hAnsi="ＭＳ 明朝" w:hint="eastAsia"/>
          <w:kern w:val="0"/>
          <w:sz w:val="22"/>
        </w:rPr>
        <w:t>。</w:t>
      </w:r>
    </w:p>
    <w:tbl>
      <w:tblPr>
        <w:tblStyle w:val="a3"/>
        <w:tblW w:w="0" w:type="auto"/>
        <w:tblInd w:w="-5" w:type="dxa"/>
        <w:tblLook w:val="04A0" w:firstRow="1" w:lastRow="0" w:firstColumn="1" w:lastColumn="0" w:noHBand="0" w:noVBand="1"/>
      </w:tblPr>
      <w:tblGrid>
        <w:gridCol w:w="9065"/>
      </w:tblGrid>
      <w:tr w:rsidR="000A7DF1" w:rsidRPr="000A7DF1" w14:paraId="7C15B591" w14:textId="77777777" w:rsidTr="006A6478">
        <w:tc>
          <w:tcPr>
            <w:tcW w:w="9065" w:type="dxa"/>
          </w:tcPr>
          <w:p w14:paraId="1E26603E" w14:textId="77777777" w:rsidR="00B62A59" w:rsidRPr="000A7DF1" w:rsidRDefault="00B62A59" w:rsidP="006A6478">
            <w:pPr>
              <w:rPr>
                <w:sz w:val="22"/>
              </w:rPr>
            </w:pPr>
            <w:r w:rsidRPr="000A7DF1">
              <w:rPr>
                <w:rFonts w:hint="eastAsia"/>
                <w:sz w:val="22"/>
              </w:rPr>
              <w:t>（回答）</w:t>
            </w:r>
            <w:r w:rsidR="004739CB" w:rsidRPr="000A7DF1">
              <w:rPr>
                <w:rFonts w:hint="eastAsia"/>
                <w:sz w:val="22"/>
              </w:rPr>
              <w:t>議会局、福祉子どもみらい局</w:t>
            </w:r>
          </w:p>
          <w:p w14:paraId="4146F215" w14:textId="77777777" w:rsidR="004739CB" w:rsidRPr="000A7DF1" w:rsidRDefault="004739CB" w:rsidP="004739CB">
            <w:pPr>
              <w:ind w:firstLineChars="100" w:firstLine="220"/>
              <w:rPr>
                <w:rFonts w:ascii="ＭＳ 明朝" w:eastAsia="ＭＳ 明朝" w:hAnsi="ＭＳ 明朝"/>
                <w:sz w:val="22"/>
              </w:rPr>
            </w:pPr>
            <w:r w:rsidRPr="000A7DF1">
              <w:rPr>
                <w:rFonts w:ascii="ＭＳ 明朝" w:eastAsia="ＭＳ 明朝" w:hAnsi="ＭＳ 明朝" w:hint="eastAsia"/>
                <w:sz w:val="22"/>
              </w:rPr>
              <w:t>令和３年６月に公布・施行された「政治分野における男女共同参画の推進に関する法律の一部を改正する法律」（令和３年法律第67号）では、国及び地方公共団体は、議員活動と家庭生活との両立支援のための体制整備やハラスメントの発生の防止を図るための研修の実施等の施策を講ずるものとされています。これを受け、本県議会では、女性を含めた多様な層の住民がより議会に参画しやすい環境を整備するため、欠席事由に出産、育児、介護を規定しています。また、ハラスメント対策の一環としては、令和４年度に研修を実施しており、今後も継続して研修を実施するとともに、国や他都道府県などの動向を注視し、議会におけるハラスメント対策について取り組んで</w:t>
            </w:r>
            <w:r w:rsidR="004128EA" w:rsidRPr="000A7DF1">
              <w:rPr>
                <w:rFonts w:ascii="ＭＳ 明朝" w:eastAsia="ＭＳ 明朝" w:hAnsi="ＭＳ 明朝" w:hint="eastAsia"/>
                <w:sz w:val="22"/>
              </w:rPr>
              <w:t>いき</w:t>
            </w:r>
            <w:r w:rsidRPr="000A7DF1">
              <w:rPr>
                <w:rFonts w:ascii="ＭＳ 明朝" w:eastAsia="ＭＳ 明朝" w:hAnsi="ＭＳ 明朝" w:hint="eastAsia"/>
                <w:sz w:val="22"/>
              </w:rPr>
              <w:t>ます。</w:t>
            </w:r>
          </w:p>
          <w:p w14:paraId="59C1D503" w14:textId="77777777" w:rsidR="00B62A59" w:rsidRPr="000A7DF1" w:rsidRDefault="004739CB" w:rsidP="004739CB">
            <w:pPr>
              <w:ind w:firstLineChars="100" w:firstLine="220"/>
              <w:rPr>
                <w:sz w:val="22"/>
              </w:rPr>
            </w:pPr>
            <w:r w:rsidRPr="000A7DF1">
              <w:rPr>
                <w:rFonts w:ascii="ＭＳ 明朝" w:eastAsia="ＭＳ 明朝" w:hAnsi="ＭＳ 明朝" w:hint="eastAsia"/>
                <w:sz w:val="22"/>
              </w:rPr>
              <w:t>さらに、政治分野における男女共同参画の状況を「見える化」しています。ホームページに議員に占める女性の割合など女性の政治参画の状況を取りまとめた女性の政治参画マップなど県の状況を公開しています</w:t>
            </w:r>
            <w:r w:rsidR="00B62A59" w:rsidRPr="000A7DF1">
              <w:rPr>
                <w:rFonts w:ascii="ＭＳ 明朝" w:eastAsia="ＭＳ 明朝" w:hAnsi="ＭＳ 明朝" w:hint="eastAsia"/>
                <w:sz w:val="22"/>
              </w:rPr>
              <w:t>。</w:t>
            </w:r>
          </w:p>
        </w:tc>
      </w:tr>
    </w:tbl>
    <w:p w14:paraId="67E387F0" w14:textId="77777777" w:rsidR="00B62A59" w:rsidRPr="000A7DF1" w:rsidRDefault="00B62A59" w:rsidP="00B62A59">
      <w:pPr>
        <w:overflowPunct w:val="0"/>
        <w:ind w:left="220" w:hangingChars="100" w:hanging="220"/>
        <w:jc w:val="left"/>
        <w:textAlignment w:val="baseline"/>
        <w:rPr>
          <w:rFonts w:ascii="ＭＳ 明朝" w:eastAsia="ＭＳ 明朝" w:hAnsi="ＭＳ 明朝"/>
          <w:kern w:val="0"/>
          <w:sz w:val="22"/>
        </w:rPr>
      </w:pPr>
    </w:p>
    <w:p w14:paraId="1EE30397" w14:textId="77777777" w:rsidR="00B62A59" w:rsidRPr="000A7DF1" w:rsidRDefault="004739CB" w:rsidP="00B62A59">
      <w:pPr>
        <w:overflowPunct w:val="0"/>
        <w:ind w:left="220" w:hangingChars="100" w:hanging="220"/>
        <w:jc w:val="left"/>
        <w:textAlignment w:val="baseline"/>
        <w:rPr>
          <w:rFonts w:ascii="ＭＳ 明朝" w:eastAsia="ＭＳ 明朝" w:hAnsi="ＭＳ 明朝"/>
          <w:sz w:val="22"/>
        </w:rPr>
      </w:pPr>
      <w:r w:rsidRPr="000A7DF1">
        <w:rPr>
          <w:rFonts w:ascii="ＭＳ 明朝" w:eastAsia="ＭＳ 明朝" w:hAnsi="ＭＳ 明朝" w:hint="eastAsia"/>
          <w:sz w:val="22"/>
        </w:rPr>
        <w:t>35</w:t>
      </w:r>
      <w:r w:rsidR="00B62A59" w:rsidRPr="000A7DF1">
        <w:rPr>
          <w:rFonts w:ascii="ＭＳ 明朝" w:eastAsia="ＭＳ 明朝" w:hAnsi="ＭＳ 明朝" w:hint="eastAsia"/>
          <w:sz w:val="22"/>
        </w:rPr>
        <w:t>．</w:t>
      </w:r>
      <w:r w:rsidRPr="000A7DF1">
        <w:rPr>
          <w:rFonts w:ascii="ＭＳ 明朝" w:eastAsia="ＭＳ 明朝" w:hAnsi="ＭＳ 明朝" w:hint="eastAsia"/>
          <w:sz w:val="22"/>
        </w:rPr>
        <w:t>旧姓の通称使用に限界が来ていることを踏まえ、国への民法改正の働きかけを強化すること。また、法改正までの間、神奈川県内におけるパートナーシップ制度の適用状況なども踏まえ、県としての制度導入に取り組むとともに、ファミリーシップ制度の確立に向けた取り組みを進めること</w:t>
      </w:r>
      <w:r w:rsidR="00B62A59" w:rsidRPr="000A7DF1">
        <w:rPr>
          <w:rFonts w:ascii="ＭＳ 明朝" w:eastAsia="ＭＳ 明朝" w:hAnsi="ＭＳ 明朝" w:hint="eastAsia"/>
          <w:sz w:val="22"/>
        </w:rPr>
        <w:t>。</w:t>
      </w:r>
    </w:p>
    <w:tbl>
      <w:tblPr>
        <w:tblStyle w:val="a3"/>
        <w:tblW w:w="0" w:type="auto"/>
        <w:tblInd w:w="-5" w:type="dxa"/>
        <w:tblLook w:val="04A0" w:firstRow="1" w:lastRow="0" w:firstColumn="1" w:lastColumn="0" w:noHBand="0" w:noVBand="1"/>
      </w:tblPr>
      <w:tblGrid>
        <w:gridCol w:w="9065"/>
      </w:tblGrid>
      <w:tr w:rsidR="000A7DF1" w:rsidRPr="000A7DF1" w14:paraId="35A2CA16" w14:textId="77777777" w:rsidTr="006A6478">
        <w:tc>
          <w:tcPr>
            <w:tcW w:w="9065" w:type="dxa"/>
          </w:tcPr>
          <w:p w14:paraId="060D85EF" w14:textId="77777777" w:rsidR="00B62A59" w:rsidRPr="000A7DF1" w:rsidRDefault="00B62A59" w:rsidP="006A6478">
            <w:pPr>
              <w:rPr>
                <w:sz w:val="22"/>
              </w:rPr>
            </w:pPr>
            <w:r w:rsidRPr="000A7DF1">
              <w:rPr>
                <w:rFonts w:hint="eastAsia"/>
                <w:sz w:val="22"/>
              </w:rPr>
              <w:t>（回答）</w:t>
            </w:r>
            <w:r w:rsidR="004739CB" w:rsidRPr="000A7DF1">
              <w:rPr>
                <w:rFonts w:hint="eastAsia"/>
                <w:sz w:val="22"/>
              </w:rPr>
              <w:t>福祉子どもみらい</w:t>
            </w:r>
            <w:r w:rsidRPr="000A7DF1">
              <w:rPr>
                <w:rFonts w:hint="eastAsia"/>
                <w:sz w:val="22"/>
              </w:rPr>
              <w:t>局</w:t>
            </w:r>
          </w:p>
          <w:p w14:paraId="4FD7DFA4" w14:textId="77777777" w:rsidR="004739CB" w:rsidRPr="000A7DF1" w:rsidRDefault="004739CB" w:rsidP="004739CB">
            <w:pPr>
              <w:ind w:firstLineChars="100" w:firstLine="220"/>
              <w:rPr>
                <w:sz w:val="22"/>
              </w:rPr>
            </w:pPr>
            <w:r w:rsidRPr="000A7DF1">
              <w:rPr>
                <w:rFonts w:hint="eastAsia"/>
                <w:sz w:val="22"/>
              </w:rPr>
              <w:t>旧姓使用に関する民法改正については、国の動向を注視して</w:t>
            </w:r>
            <w:r w:rsidR="004128EA" w:rsidRPr="000A7DF1">
              <w:rPr>
                <w:rFonts w:hint="eastAsia"/>
                <w:sz w:val="22"/>
              </w:rPr>
              <w:t>いき</w:t>
            </w:r>
            <w:r w:rsidRPr="000A7DF1">
              <w:rPr>
                <w:rFonts w:hint="eastAsia"/>
                <w:sz w:val="22"/>
              </w:rPr>
              <w:t>ます。</w:t>
            </w:r>
          </w:p>
          <w:p w14:paraId="27AB6ACD" w14:textId="77777777" w:rsidR="004739CB" w:rsidRPr="000A7DF1" w:rsidRDefault="004739CB" w:rsidP="004739CB">
            <w:pPr>
              <w:ind w:firstLineChars="100" w:firstLine="220"/>
              <w:rPr>
                <w:sz w:val="22"/>
              </w:rPr>
            </w:pPr>
            <w:r w:rsidRPr="000A7DF1">
              <w:rPr>
                <w:rFonts w:hint="eastAsia"/>
                <w:sz w:val="22"/>
              </w:rPr>
              <w:t>また、パートナーシップ制度については、県では、婚姻届の受理をはじめ、住民登録や戸籍の事務を取扱う市町村において行われることがふさわしいと考えており、現時点で県として導入に向けた検討は考えていません。本県においては、全ての市町村が制度を導入していますので、市町村間の連携に努めていきます。</w:t>
            </w:r>
          </w:p>
          <w:p w14:paraId="762CF43D" w14:textId="77777777" w:rsidR="00B62A59" w:rsidRPr="000A7DF1" w:rsidRDefault="004739CB" w:rsidP="004739CB">
            <w:pPr>
              <w:ind w:firstLineChars="100" w:firstLine="220"/>
              <w:rPr>
                <w:sz w:val="22"/>
              </w:rPr>
            </w:pPr>
            <w:r w:rsidRPr="000A7DF1">
              <w:rPr>
                <w:rFonts w:hint="eastAsia"/>
                <w:sz w:val="22"/>
              </w:rPr>
              <w:t>なお、ファミリーシップ制度については、国や他の自治体の動向を注視して</w:t>
            </w:r>
            <w:r w:rsidR="004128EA" w:rsidRPr="000A7DF1">
              <w:rPr>
                <w:rFonts w:hint="eastAsia"/>
                <w:sz w:val="22"/>
              </w:rPr>
              <w:t>いき</w:t>
            </w:r>
            <w:r w:rsidRPr="000A7DF1">
              <w:rPr>
                <w:rFonts w:hint="eastAsia"/>
                <w:sz w:val="22"/>
              </w:rPr>
              <w:t>ます</w:t>
            </w:r>
            <w:r w:rsidR="00B62A59" w:rsidRPr="000A7DF1">
              <w:rPr>
                <w:rFonts w:hint="eastAsia"/>
                <w:sz w:val="22"/>
              </w:rPr>
              <w:t>。</w:t>
            </w:r>
          </w:p>
        </w:tc>
      </w:tr>
    </w:tbl>
    <w:p w14:paraId="412F86A2" w14:textId="77777777" w:rsidR="00B62A59" w:rsidRPr="000A7DF1" w:rsidRDefault="00B62A59" w:rsidP="00B62A59">
      <w:pPr>
        <w:overflowPunct w:val="0"/>
        <w:ind w:left="220" w:hangingChars="100" w:hanging="220"/>
        <w:jc w:val="left"/>
        <w:textAlignment w:val="baseline"/>
        <w:rPr>
          <w:rFonts w:asciiTheme="majorEastAsia" w:eastAsiaTheme="majorEastAsia" w:hAnsiTheme="majorEastAsia" w:cs="ＭＳ ゴシック"/>
          <w:bCs/>
          <w:kern w:val="0"/>
          <w:sz w:val="22"/>
        </w:rPr>
      </w:pPr>
    </w:p>
    <w:p w14:paraId="574CCA1E" w14:textId="77777777" w:rsidR="000258E0" w:rsidRPr="000A7DF1" w:rsidRDefault="000258E0" w:rsidP="000258E0">
      <w:pPr>
        <w:overflowPunct w:val="0"/>
        <w:ind w:left="220" w:hangingChars="100" w:hanging="220"/>
        <w:jc w:val="left"/>
        <w:textAlignment w:val="baseline"/>
        <w:rPr>
          <w:rFonts w:asciiTheme="majorEastAsia" w:eastAsiaTheme="majorEastAsia" w:hAnsiTheme="majorEastAsia" w:cs="ＭＳ ゴシック"/>
          <w:bCs/>
          <w:kern w:val="0"/>
          <w:sz w:val="22"/>
        </w:rPr>
      </w:pPr>
    </w:p>
    <w:sectPr w:rsidR="000258E0" w:rsidRPr="000A7DF1" w:rsidSect="006038D8">
      <w:headerReference w:type="default" r:id="rId6"/>
      <w:footerReference w:type="default" r:id="rId7"/>
      <w:pgSz w:w="11906" w:h="16838" w:code="9"/>
      <w:pgMar w:top="1134" w:right="1418" w:bottom="1134" w:left="1418"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C492C" w14:textId="77777777" w:rsidR="00304D2D" w:rsidRDefault="00304D2D" w:rsidP="00FD5BEB">
      <w:r>
        <w:separator/>
      </w:r>
    </w:p>
  </w:endnote>
  <w:endnote w:type="continuationSeparator" w:id="0">
    <w:p w14:paraId="42B13A09" w14:textId="77777777" w:rsidR="00304D2D" w:rsidRDefault="00304D2D" w:rsidP="00FD5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譏取悃 Medium">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3837894"/>
      <w:docPartObj>
        <w:docPartGallery w:val="Page Numbers (Bottom of Page)"/>
        <w:docPartUnique/>
      </w:docPartObj>
    </w:sdtPr>
    <w:sdtEndPr>
      <w:rPr>
        <w:rFonts w:ascii="ＭＳ 明朝" w:eastAsia="ＭＳ 明朝" w:hAnsi="ＭＳ 明朝"/>
        <w:sz w:val="22"/>
      </w:rPr>
    </w:sdtEndPr>
    <w:sdtContent>
      <w:p w14:paraId="46472799" w14:textId="77777777" w:rsidR="00FD5BEB" w:rsidRPr="00F10DAC" w:rsidRDefault="00FD5BEB" w:rsidP="006038D8">
        <w:pPr>
          <w:pStyle w:val="a6"/>
          <w:jc w:val="center"/>
          <w:rPr>
            <w:rFonts w:ascii="ＭＳ 明朝" w:eastAsia="ＭＳ 明朝" w:hAnsi="ＭＳ 明朝"/>
            <w:sz w:val="22"/>
          </w:rPr>
        </w:pPr>
        <w:r w:rsidRPr="00F10DAC">
          <w:rPr>
            <w:rFonts w:ascii="ＭＳ 明朝" w:eastAsia="ＭＳ 明朝" w:hAnsi="ＭＳ 明朝"/>
            <w:sz w:val="22"/>
          </w:rPr>
          <w:fldChar w:fldCharType="begin"/>
        </w:r>
        <w:r w:rsidRPr="00F10DAC">
          <w:rPr>
            <w:rFonts w:ascii="ＭＳ 明朝" w:eastAsia="ＭＳ 明朝" w:hAnsi="ＭＳ 明朝"/>
            <w:sz w:val="22"/>
          </w:rPr>
          <w:instrText>PAGE   \* MERGEFORMAT</w:instrText>
        </w:r>
        <w:r w:rsidRPr="00F10DAC">
          <w:rPr>
            <w:rFonts w:ascii="ＭＳ 明朝" w:eastAsia="ＭＳ 明朝" w:hAnsi="ＭＳ 明朝"/>
            <w:sz w:val="22"/>
          </w:rPr>
          <w:fldChar w:fldCharType="separate"/>
        </w:r>
        <w:r w:rsidR="00C67413" w:rsidRPr="00C67413">
          <w:rPr>
            <w:rFonts w:ascii="ＭＳ 明朝" w:eastAsia="ＭＳ 明朝" w:hAnsi="ＭＳ 明朝"/>
            <w:noProof/>
            <w:sz w:val="22"/>
            <w:lang w:val="ja-JP"/>
          </w:rPr>
          <w:t>-</w:t>
        </w:r>
        <w:r w:rsidR="00C67413">
          <w:rPr>
            <w:rFonts w:ascii="ＭＳ 明朝" w:eastAsia="ＭＳ 明朝" w:hAnsi="ＭＳ 明朝"/>
            <w:noProof/>
            <w:sz w:val="22"/>
          </w:rPr>
          <w:t xml:space="preserve"> 20 -</w:t>
        </w:r>
        <w:r w:rsidRPr="00F10DAC">
          <w:rPr>
            <w:rFonts w:ascii="ＭＳ 明朝" w:eastAsia="ＭＳ 明朝" w:hAnsi="ＭＳ 明朝"/>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DA17A" w14:textId="77777777" w:rsidR="00304D2D" w:rsidRDefault="00304D2D" w:rsidP="00FD5BEB">
      <w:r>
        <w:separator/>
      </w:r>
    </w:p>
  </w:footnote>
  <w:footnote w:type="continuationSeparator" w:id="0">
    <w:p w14:paraId="676BF066" w14:textId="77777777" w:rsidR="00304D2D" w:rsidRDefault="00304D2D" w:rsidP="00FD5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0995C" w14:textId="77777777" w:rsidR="00DD4E0C" w:rsidRDefault="00DD4E0C" w:rsidP="00DD4E0C">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BBB"/>
    <w:rsid w:val="00010816"/>
    <w:rsid w:val="000258E0"/>
    <w:rsid w:val="00055DE3"/>
    <w:rsid w:val="00080FA6"/>
    <w:rsid w:val="000A7DF1"/>
    <w:rsid w:val="000C7860"/>
    <w:rsid w:val="000E1C4B"/>
    <w:rsid w:val="00106C05"/>
    <w:rsid w:val="001623C3"/>
    <w:rsid w:val="00196AB1"/>
    <w:rsid w:val="001C36F6"/>
    <w:rsid w:val="001E4B8E"/>
    <w:rsid w:val="00216FD9"/>
    <w:rsid w:val="0024785C"/>
    <w:rsid w:val="00253896"/>
    <w:rsid w:val="00284ED2"/>
    <w:rsid w:val="00304D2D"/>
    <w:rsid w:val="00325239"/>
    <w:rsid w:val="00391B21"/>
    <w:rsid w:val="004005A6"/>
    <w:rsid w:val="004128EA"/>
    <w:rsid w:val="00422F16"/>
    <w:rsid w:val="004645B4"/>
    <w:rsid w:val="004739CB"/>
    <w:rsid w:val="004C3E31"/>
    <w:rsid w:val="00501B5D"/>
    <w:rsid w:val="00514FD6"/>
    <w:rsid w:val="00525C5D"/>
    <w:rsid w:val="00533C0A"/>
    <w:rsid w:val="005367DA"/>
    <w:rsid w:val="0055162A"/>
    <w:rsid w:val="005C7AC9"/>
    <w:rsid w:val="005D165D"/>
    <w:rsid w:val="005D3964"/>
    <w:rsid w:val="005D67F0"/>
    <w:rsid w:val="005F1A55"/>
    <w:rsid w:val="006038D8"/>
    <w:rsid w:val="006220EE"/>
    <w:rsid w:val="006A213E"/>
    <w:rsid w:val="006A7BBB"/>
    <w:rsid w:val="006C1AED"/>
    <w:rsid w:val="006E22D5"/>
    <w:rsid w:val="006E6A4F"/>
    <w:rsid w:val="006F72B6"/>
    <w:rsid w:val="007025B2"/>
    <w:rsid w:val="00735F2C"/>
    <w:rsid w:val="00736C18"/>
    <w:rsid w:val="00753659"/>
    <w:rsid w:val="007B4768"/>
    <w:rsid w:val="007D2DEE"/>
    <w:rsid w:val="007D6CDD"/>
    <w:rsid w:val="008838DE"/>
    <w:rsid w:val="00894139"/>
    <w:rsid w:val="008B34E6"/>
    <w:rsid w:val="00912CAE"/>
    <w:rsid w:val="00952A3D"/>
    <w:rsid w:val="00977352"/>
    <w:rsid w:val="009D363C"/>
    <w:rsid w:val="009D39EB"/>
    <w:rsid w:val="009D6DCA"/>
    <w:rsid w:val="009E2993"/>
    <w:rsid w:val="009E3F1C"/>
    <w:rsid w:val="00A32B83"/>
    <w:rsid w:val="00A85B8C"/>
    <w:rsid w:val="00A87160"/>
    <w:rsid w:val="00AD6088"/>
    <w:rsid w:val="00AF4D3A"/>
    <w:rsid w:val="00B20DEE"/>
    <w:rsid w:val="00B346B8"/>
    <w:rsid w:val="00B62A59"/>
    <w:rsid w:val="00BC6B31"/>
    <w:rsid w:val="00BF76C1"/>
    <w:rsid w:val="00C15400"/>
    <w:rsid w:val="00C2352D"/>
    <w:rsid w:val="00C4306E"/>
    <w:rsid w:val="00C4374B"/>
    <w:rsid w:val="00C5721D"/>
    <w:rsid w:val="00C67413"/>
    <w:rsid w:val="00CA74D6"/>
    <w:rsid w:val="00DA116B"/>
    <w:rsid w:val="00DA2977"/>
    <w:rsid w:val="00DD4E0C"/>
    <w:rsid w:val="00E02FBB"/>
    <w:rsid w:val="00E04BA6"/>
    <w:rsid w:val="00E51BE5"/>
    <w:rsid w:val="00E66D5B"/>
    <w:rsid w:val="00E72AC7"/>
    <w:rsid w:val="00EA55F4"/>
    <w:rsid w:val="00EC7170"/>
    <w:rsid w:val="00ED61EA"/>
    <w:rsid w:val="00F10DAC"/>
    <w:rsid w:val="00F37459"/>
    <w:rsid w:val="00F6506D"/>
    <w:rsid w:val="00FA36B2"/>
    <w:rsid w:val="00FD25ED"/>
    <w:rsid w:val="00FD5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FC560C"/>
  <w15:chartTrackingRefBased/>
  <w15:docId w15:val="{C5501E9B-7FBD-4C4C-A90D-5C6916AF3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3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D5BEB"/>
    <w:pPr>
      <w:tabs>
        <w:tab w:val="center" w:pos="4252"/>
        <w:tab w:val="right" w:pos="8504"/>
      </w:tabs>
      <w:snapToGrid w:val="0"/>
    </w:pPr>
  </w:style>
  <w:style w:type="character" w:customStyle="1" w:styleId="a5">
    <w:name w:val="ヘッダー (文字)"/>
    <w:basedOn w:val="a0"/>
    <w:link w:val="a4"/>
    <w:uiPriority w:val="99"/>
    <w:rsid w:val="00FD5BEB"/>
  </w:style>
  <w:style w:type="paragraph" w:styleId="a6">
    <w:name w:val="footer"/>
    <w:basedOn w:val="a"/>
    <w:link w:val="a7"/>
    <w:uiPriority w:val="99"/>
    <w:unhideWhenUsed/>
    <w:rsid w:val="00FD5BEB"/>
    <w:pPr>
      <w:tabs>
        <w:tab w:val="center" w:pos="4252"/>
        <w:tab w:val="right" w:pos="8504"/>
      </w:tabs>
      <w:snapToGrid w:val="0"/>
    </w:pPr>
  </w:style>
  <w:style w:type="character" w:customStyle="1" w:styleId="a7">
    <w:name w:val="フッター (文字)"/>
    <w:basedOn w:val="a0"/>
    <w:link w:val="a6"/>
    <w:uiPriority w:val="99"/>
    <w:rsid w:val="00FD5BEB"/>
  </w:style>
  <w:style w:type="paragraph" w:styleId="a8">
    <w:name w:val="Balloon Text"/>
    <w:basedOn w:val="a"/>
    <w:link w:val="a9"/>
    <w:uiPriority w:val="99"/>
    <w:semiHidden/>
    <w:unhideWhenUsed/>
    <w:rsid w:val="009773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73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3477</Words>
  <Characters>19824</Characters>
  <Application>Microsoft Office Word</Application>
  <DocSecurity>2</DocSecurity>
  <Lines>165</Lines>
  <Paragraphs>46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三谷</dc:creator>
  <cp:keywords/>
  <dc:description/>
  <cp:lastModifiedBy>rengo_shimura@outlook.jp</cp:lastModifiedBy>
  <cp:revision>2</cp:revision>
  <cp:lastPrinted>2024-10-07T05:52:00Z</cp:lastPrinted>
  <dcterms:created xsi:type="dcterms:W3CDTF">2024-11-25T03:51:00Z</dcterms:created>
  <dcterms:modified xsi:type="dcterms:W3CDTF">2024-11-25T03:51:00Z</dcterms:modified>
</cp:coreProperties>
</file>